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D2DF8" w14:textId="7EF4121B" w:rsidR="00B90E5E" w:rsidRPr="00215E9F" w:rsidRDefault="000D156A" w:rsidP="00EC01E5">
      <w:pPr>
        <w:pStyle w:val="Heading1"/>
        <w:keepNext w:val="0"/>
        <w:widowControl w:val="0"/>
      </w:pPr>
      <w:bookmarkStart w:id="0" w:name="_GoBack"/>
      <w:r w:rsidRPr="00215E9F">
        <w:t>2</w:t>
      </w:r>
      <w:r w:rsidR="0083096E" w:rsidRPr="00215E9F">
        <w:t>5</w:t>
      </w:r>
      <w:r w:rsidR="003649CA" w:rsidRPr="00215E9F">
        <w:rPr>
          <w:vertAlign w:val="superscript"/>
        </w:rPr>
        <w:t>th</w:t>
      </w:r>
      <w:r w:rsidRPr="00215E9F">
        <w:t xml:space="preserve"> International Conference “MECHANIKA</w:t>
      </w:r>
      <w:r w:rsidR="00543AB7" w:rsidRPr="00215E9F">
        <w:t xml:space="preserve"> </w:t>
      </w:r>
      <w:r w:rsidRPr="00215E9F">
        <w:t>20</w:t>
      </w:r>
      <w:r w:rsidR="0083096E" w:rsidRPr="00215E9F">
        <w:t>21</w:t>
      </w:r>
      <w:r w:rsidRPr="00215E9F">
        <w:t>”</w:t>
      </w:r>
    </w:p>
    <w:p w14:paraId="5E396493" w14:textId="70566136" w:rsidR="00B90E5E" w:rsidRPr="00215E9F" w:rsidRDefault="0083096E" w:rsidP="00320829">
      <w:pPr>
        <w:pStyle w:val="Heading2"/>
        <w:keepNext w:val="0"/>
        <w:widowControl w:val="0"/>
        <w:rPr>
          <w:color w:val="auto"/>
        </w:rPr>
      </w:pPr>
      <w:r w:rsidRPr="00215E9F">
        <w:rPr>
          <w:color w:val="auto"/>
        </w:rPr>
        <w:t xml:space="preserve">A Guide to Preparing Extended Abstracts </w:t>
      </w:r>
      <w:r w:rsidR="00A139E4" w:rsidRPr="00215E9F">
        <w:rPr>
          <w:color w:val="auto"/>
        </w:rPr>
        <w:t>“Mechanika</w:t>
      </w:r>
      <w:r w:rsidR="00543AB7" w:rsidRPr="00215E9F">
        <w:rPr>
          <w:color w:val="auto"/>
        </w:rPr>
        <w:t xml:space="preserve"> </w:t>
      </w:r>
      <w:r w:rsidR="000D156A" w:rsidRPr="00215E9F">
        <w:rPr>
          <w:color w:val="auto"/>
        </w:rPr>
        <w:t>20</w:t>
      </w:r>
      <w:r w:rsidRPr="00215E9F">
        <w:rPr>
          <w:color w:val="auto"/>
        </w:rPr>
        <w:t>21</w:t>
      </w:r>
      <w:r w:rsidR="00A139E4" w:rsidRPr="00215E9F">
        <w:rPr>
          <w:color w:val="auto"/>
        </w:rPr>
        <w:t>”</w:t>
      </w:r>
    </w:p>
    <w:p w14:paraId="26BAEC35" w14:textId="77777777" w:rsidR="0083096E" w:rsidRPr="00215E9F" w:rsidRDefault="0083096E" w:rsidP="00EC01E5">
      <w:pPr>
        <w:pStyle w:val="Heading4"/>
        <w:keepNext w:val="0"/>
        <w:widowControl w:val="0"/>
        <w:rPr>
          <w:b/>
          <w:i w:val="0"/>
          <w:color w:val="auto"/>
          <w:sz w:val="24"/>
        </w:rPr>
      </w:pPr>
      <w:r w:rsidRPr="00215E9F">
        <w:rPr>
          <w:b/>
          <w:i w:val="0"/>
          <w:color w:val="auto"/>
          <w:sz w:val="24"/>
        </w:rPr>
        <w:t>(Author’s) Name SURNAME*, Name SURNAME**, Name SURNAME***</w:t>
      </w:r>
    </w:p>
    <w:p w14:paraId="1BDA2860" w14:textId="136BB993" w:rsidR="00B90E5E" w:rsidRPr="00215E9F" w:rsidRDefault="00B90E5E" w:rsidP="00EC01E5">
      <w:pPr>
        <w:pStyle w:val="Heading4"/>
        <w:keepNext w:val="0"/>
        <w:widowControl w:val="0"/>
        <w:rPr>
          <w:color w:val="auto"/>
        </w:rPr>
      </w:pPr>
      <w:r w:rsidRPr="00215E9F">
        <w:rPr>
          <w:color w:val="auto"/>
          <w:lang w:val="en-US"/>
        </w:rPr>
        <w:t>*</w:t>
      </w:r>
      <w:r w:rsidR="00DD03F7" w:rsidRPr="00215E9F">
        <w:rPr>
          <w:color w:val="auto"/>
        </w:rPr>
        <w:t> </w:t>
      </w:r>
      <w:r w:rsidR="00DD03F7" w:rsidRPr="00215E9F">
        <w:rPr>
          <w:color w:val="auto"/>
          <w:lang w:val="en-US"/>
        </w:rPr>
        <w:t>Affiliation, postal address</w:t>
      </w:r>
      <w:r w:rsidR="009773F0" w:rsidRPr="00215E9F">
        <w:rPr>
          <w:color w:val="auto"/>
          <w:lang w:val="en-US"/>
        </w:rPr>
        <w:t>, E-mail</w:t>
      </w:r>
    </w:p>
    <w:p w14:paraId="1B4BB8F4" w14:textId="28693BBA" w:rsidR="00B90E5E" w:rsidRPr="00215E9F" w:rsidRDefault="00B90E5E" w:rsidP="00EC01E5">
      <w:pPr>
        <w:pStyle w:val="Heading4"/>
        <w:keepNext w:val="0"/>
        <w:widowControl w:val="0"/>
        <w:rPr>
          <w:color w:val="auto"/>
          <w:lang w:val="en-US"/>
        </w:rPr>
      </w:pPr>
      <w:r w:rsidRPr="00215E9F">
        <w:rPr>
          <w:color w:val="auto"/>
          <w:lang w:val="en-US"/>
        </w:rPr>
        <w:t>**</w:t>
      </w:r>
      <w:r w:rsidR="00DD03F7" w:rsidRPr="00215E9F">
        <w:rPr>
          <w:color w:val="auto"/>
        </w:rPr>
        <w:t> </w:t>
      </w:r>
      <w:r w:rsidR="00DD03F7" w:rsidRPr="00215E9F">
        <w:rPr>
          <w:color w:val="auto"/>
          <w:lang w:val="en-US"/>
        </w:rPr>
        <w:t>Affiliation, postal address</w:t>
      </w:r>
      <w:r w:rsidR="009773F0" w:rsidRPr="00215E9F">
        <w:rPr>
          <w:color w:val="auto"/>
          <w:lang w:val="en-US"/>
        </w:rPr>
        <w:t>, E-mail</w:t>
      </w:r>
    </w:p>
    <w:p w14:paraId="6AE72AB9" w14:textId="324005A8" w:rsidR="006B17DD" w:rsidRPr="00215E9F" w:rsidRDefault="002B4E6C" w:rsidP="00543AB7">
      <w:pPr>
        <w:widowControl w:val="0"/>
        <w:autoSpaceDE w:val="0"/>
        <w:autoSpaceDN w:val="0"/>
        <w:adjustRightInd w:val="0"/>
        <w:spacing w:before="60" w:after="200"/>
        <w:rPr>
          <w:sz w:val="16"/>
          <w:lang w:val="en-US"/>
        </w:rPr>
      </w:pPr>
      <w:r w:rsidRPr="00215E9F">
        <w:rPr>
          <w:noProof/>
          <w:sz w:val="18"/>
          <w:szCs w:val="18"/>
          <w:lang w:val="lt-LT" w:eastAsia="lt-LT"/>
        </w:rPr>
        <w:drawing>
          <wp:inline distT="0" distB="0" distL="0" distR="0" wp14:anchorId="5D25D433" wp14:editId="0F4A7E06">
            <wp:extent cx="400050" cy="95250"/>
            <wp:effectExtent l="0" t="0" r="0" b="0"/>
            <wp:docPr id="4" name="Picture 4" descr="crossref.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rossref.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050" cy="95250"/>
                    </a:xfrm>
                    <a:prstGeom prst="rect">
                      <a:avLst/>
                    </a:prstGeom>
                    <a:noFill/>
                    <a:ln>
                      <a:noFill/>
                    </a:ln>
                  </pic:spPr>
                </pic:pic>
              </a:graphicData>
            </a:graphic>
          </wp:inline>
        </w:drawing>
      </w:r>
    </w:p>
    <w:p w14:paraId="415EDB57" w14:textId="77777777" w:rsidR="006B17DD" w:rsidRPr="00215E9F" w:rsidRDefault="006B17DD" w:rsidP="00EC01E5">
      <w:pPr>
        <w:widowControl w:val="0"/>
        <w:autoSpaceDE w:val="0"/>
        <w:autoSpaceDN w:val="0"/>
        <w:adjustRightInd w:val="0"/>
        <w:rPr>
          <w:lang w:val="en-US"/>
        </w:rPr>
        <w:sectPr w:rsidR="006B17DD" w:rsidRPr="00215E9F" w:rsidSect="0049278F">
          <w:headerReference w:type="even" r:id="rId9"/>
          <w:headerReference w:type="default" r:id="rId10"/>
          <w:headerReference w:type="first" r:id="rId11"/>
          <w:footnotePr>
            <w:numFmt w:val="chicago"/>
          </w:footnotePr>
          <w:pgSz w:w="11907" w:h="16840" w:code="9"/>
          <w:pgMar w:top="1134" w:right="1021" w:bottom="964" w:left="1021" w:header="709" w:footer="709" w:gutter="0"/>
          <w:pgNumType w:start="1"/>
          <w:cols w:space="1296"/>
        </w:sectPr>
      </w:pPr>
    </w:p>
    <w:p w14:paraId="6F11743D" w14:textId="6416DBA1" w:rsidR="00B90E5E" w:rsidRPr="00215E9F" w:rsidRDefault="0083096E" w:rsidP="00DA26CB">
      <w:pPr>
        <w:pStyle w:val="Heading5"/>
        <w:keepNext w:val="0"/>
        <w:widowControl w:val="0"/>
        <w:spacing w:after="200"/>
        <w:rPr>
          <w:i/>
        </w:rPr>
      </w:pPr>
      <w:r w:rsidRPr="00215E9F">
        <w:rPr>
          <w:i/>
        </w:rPr>
        <w:lastRenderedPageBreak/>
        <w:t>General guidelines</w:t>
      </w:r>
    </w:p>
    <w:p w14:paraId="1CB345EE" w14:textId="57867738" w:rsidR="0083096E" w:rsidRPr="00215E9F" w:rsidRDefault="0083096E" w:rsidP="0083096E">
      <w:pPr>
        <w:autoSpaceDE w:val="0"/>
        <w:autoSpaceDN w:val="0"/>
        <w:adjustRightInd w:val="0"/>
        <w:ind w:firstLine="720"/>
        <w:jc w:val="both"/>
        <w:rPr>
          <w:i/>
          <w:lang w:eastAsia="lt-LT"/>
        </w:rPr>
      </w:pPr>
      <w:r w:rsidRPr="00215E9F">
        <w:rPr>
          <w:i/>
          <w:lang w:eastAsia="lt-LT"/>
        </w:rPr>
        <w:t>Extended abstracts should be written according to the below structure and formatted so that it is consistent with the Mechanika co</w:t>
      </w:r>
      <w:r w:rsidR="00CE783A" w:rsidRPr="00215E9F">
        <w:rPr>
          <w:i/>
          <w:lang w:eastAsia="lt-LT"/>
        </w:rPr>
        <w:t>nference’s Full Paper Template.</w:t>
      </w:r>
    </w:p>
    <w:p w14:paraId="70595296" w14:textId="1EDBEDAA" w:rsidR="0083096E" w:rsidRPr="00215E9F" w:rsidRDefault="00664D9D" w:rsidP="0083096E">
      <w:pPr>
        <w:autoSpaceDE w:val="0"/>
        <w:autoSpaceDN w:val="0"/>
        <w:adjustRightInd w:val="0"/>
        <w:ind w:firstLine="720"/>
        <w:jc w:val="both"/>
        <w:rPr>
          <w:i/>
          <w:lang w:eastAsia="lt-LT"/>
        </w:rPr>
      </w:pPr>
      <w:r w:rsidRPr="00215E9F">
        <w:rPr>
          <w:i/>
          <w:lang w:eastAsia="lt-LT"/>
        </w:rPr>
        <w:t>A</w:t>
      </w:r>
      <w:r w:rsidR="00943BE3" w:rsidRPr="00215E9F">
        <w:rPr>
          <w:i/>
          <w:lang w:eastAsia="lt-LT"/>
        </w:rPr>
        <w:t xml:space="preserve"> structure with the following headings</w:t>
      </w:r>
      <w:r w:rsidRPr="00215E9F">
        <w:rPr>
          <w:i/>
          <w:lang w:eastAsia="lt-LT"/>
        </w:rPr>
        <w:t xml:space="preserve"> is recommended</w:t>
      </w:r>
      <w:r w:rsidR="0083096E" w:rsidRPr="00215E9F">
        <w:rPr>
          <w:i/>
          <w:lang w:eastAsia="lt-LT"/>
        </w:rPr>
        <w:t>: keywords, introduction, methods, findings and argument, conclusion and recommendations. There is flexibility as to the naming of the sections. Sub-headi</w:t>
      </w:r>
      <w:r w:rsidR="00943BE3" w:rsidRPr="00215E9F">
        <w:rPr>
          <w:i/>
          <w:lang w:eastAsia="lt-LT"/>
        </w:rPr>
        <w:t>ngs can be used when necessary.</w:t>
      </w:r>
    </w:p>
    <w:p w14:paraId="1928FD28" w14:textId="724C334F" w:rsidR="0083096E" w:rsidRPr="00215E9F" w:rsidRDefault="0083096E" w:rsidP="0083096E">
      <w:pPr>
        <w:autoSpaceDE w:val="0"/>
        <w:autoSpaceDN w:val="0"/>
        <w:adjustRightInd w:val="0"/>
        <w:ind w:firstLine="720"/>
        <w:jc w:val="both"/>
        <w:rPr>
          <w:b/>
          <w:i/>
          <w:lang w:eastAsia="lt-LT"/>
        </w:rPr>
      </w:pPr>
      <w:r w:rsidRPr="00215E9F">
        <w:rPr>
          <w:i/>
          <w:lang w:eastAsia="lt-LT"/>
        </w:rPr>
        <w:t>Extended abstracts can contain figures, tables and/or images. Page format should be consistent with the Mechanika conference’s Full Paper Template. Extended abstracts should not exceed 2 pages including any references.</w:t>
      </w:r>
    </w:p>
    <w:p w14:paraId="1996B907" w14:textId="5B2F9D4D" w:rsidR="004811B4" w:rsidRPr="00215E9F" w:rsidRDefault="004811B4" w:rsidP="004811B4">
      <w:pPr>
        <w:pStyle w:val="Text"/>
        <w:widowControl w:val="0"/>
        <w:rPr>
          <w:i/>
          <w:lang w:val="en-US"/>
        </w:rPr>
      </w:pPr>
      <w:r w:rsidRPr="00215E9F">
        <w:rPr>
          <w:i/>
          <w:lang w:val="en-US"/>
        </w:rPr>
        <w:t>The introduction section should present the scope and objective of the paper and state the problem; briefly review the pertinent literature; describe the methods, and provide an overview of the main results of the work.</w:t>
      </w:r>
    </w:p>
    <w:p w14:paraId="66F6984D" w14:textId="6124AB8D" w:rsidR="004811B4" w:rsidRPr="00215E9F" w:rsidRDefault="004811B4" w:rsidP="004811B4">
      <w:pPr>
        <w:pStyle w:val="Text"/>
        <w:widowControl w:val="0"/>
        <w:rPr>
          <w:i/>
          <w:lang w:val="en-US"/>
        </w:rPr>
      </w:pPr>
      <w:r w:rsidRPr="00215E9F">
        <w:rPr>
          <w:i/>
          <w:lang w:val="en-US"/>
        </w:rPr>
        <w:t>The methodology must be clearly stated and described in sufficient detail or with sufficient references.</w:t>
      </w:r>
    </w:p>
    <w:p w14:paraId="4EE44A52" w14:textId="61F9861F" w:rsidR="004811B4" w:rsidRPr="00215E9F" w:rsidRDefault="004811B4" w:rsidP="004811B4">
      <w:pPr>
        <w:pStyle w:val="Text"/>
        <w:widowControl w:val="0"/>
        <w:rPr>
          <w:i/>
          <w:lang w:val="en-US"/>
        </w:rPr>
      </w:pPr>
      <w:r w:rsidRPr="00215E9F">
        <w:rPr>
          <w:i/>
          <w:lang w:val="en-US"/>
        </w:rPr>
        <w:t>The findings and arguments of the work should be explicitly described and illustrated. Supporting figures, tables and images of the results (no more than two figures and two tables) may be included in the extended abstract.</w:t>
      </w:r>
    </w:p>
    <w:p w14:paraId="072F3B6D" w14:textId="7EF7A66B" w:rsidR="004811B4" w:rsidRPr="00215E9F" w:rsidRDefault="004811B4" w:rsidP="004811B4">
      <w:pPr>
        <w:pStyle w:val="Text"/>
        <w:widowControl w:val="0"/>
        <w:rPr>
          <w:i/>
          <w:lang w:val="en-US"/>
        </w:rPr>
      </w:pPr>
      <w:r w:rsidRPr="00215E9F">
        <w:rPr>
          <w:i/>
          <w:lang w:val="en-US"/>
        </w:rPr>
        <w:t>Conclusions should include the principles and generalisations inferred from the results; any exceptions to, or problems with these principles and generalisations; theoretical and/or practical implications of the work, and conclusions drawn and recommendations.</w:t>
      </w:r>
    </w:p>
    <w:p w14:paraId="7DB85AE4" w14:textId="77777777" w:rsidR="00776A7D" w:rsidRPr="00215E9F" w:rsidRDefault="00776A7D" w:rsidP="004811B4">
      <w:pPr>
        <w:pStyle w:val="Text"/>
        <w:widowControl w:val="0"/>
        <w:rPr>
          <w:i/>
          <w:lang w:val="en-US"/>
        </w:rPr>
      </w:pPr>
    </w:p>
    <w:p w14:paraId="53F36B35" w14:textId="3C8508AA" w:rsidR="004811B4" w:rsidRPr="00215E9F" w:rsidRDefault="005969D7" w:rsidP="00776A7D">
      <w:pPr>
        <w:pStyle w:val="Text"/>
        <w:widowControl w:val="0"/>
        <w:ind w:firstLine="0"/>
        <w:rPr>
          <w:b/>
          <w:lang w:val="en-US"/>
        </w:rPr>
      </w:pPr>
      <w:r w:rsidRPr="00215E9F">
        <w:rPr>
          <w:b/>
          <w:lang w:val="en-US"/>
        </w:rPr>
        <w:t>1. Layout</w:t>
      </w:r>
    </w:p>
    <w:p w14:paraId="058E3F2B" w14:textId="77777777" w:rsidR="00776A7D" w:rsidRPr="00215E9F" w:rsidRDefault="00776A7D" w:rsidP="00725D01">
      <w:pPr>
        <w:pStyle w:val="Text"/>
        <w:widowControl w:val="0"/>
        <w:rPr>
          <w:lang w:val="en-US"/>
        </w:rPr>
      </w:pPr>
    </w:p>
    <w:p w14:paraId="15F187D4" w14:textId="38F63648" w:rsidR="00725D01" w:rsidRPr="00215E9F" w:rsidRDefault="0083096E" w:rsidP="00725D01">
      <w:pPr>
        <w:pStyle w:val="Text"/>
        <w:widowControl w:val="0"/>
        <w:rPr>
          <w:lang w:val="en-US"/>
        </w:rPr>
      </w:pPr>
      <w:r w:rsidRPr="00215E9F">
        <w:rPr>
          <w:lang w:val="en-US"/>
        </w:rPr>
        <w:t>Extended abstract</w:t>
      </w:r>
      <w:r w:rsidR="00725D01" w:rsidRPr="00215E9F">
        <w:rPr>
          <w:lang w:val="en-US"/>
        </w:rPr>
        <w:t xml:space="preserve"> should be typed with single spacing using Microsoft Word processor (preferably). Times New Roman font should be used. The text should be typed in two columns on A4 format sheets</w:t>
      </w:r>
      <w:r w:rsidR="009D7742" w:rsidRPr="00215E9F">
        <w:rPr>
          <w:lang w:val="en-US"/>
        </w:rPr>
        <w:t xml:space="preserve"> </w:t>
      </w:r>
      <w:r w:rsidR="009D7742" w:rsidRPr="00215E9F">
        <w:t>(210 x 297 mm)</w:t>
      </w:r>
      <w:r w:rsidR="00725D01" w:rsidRPr="00215E9F">
        <w:rPr>
          <w:lang w:val="en-US"/>
        </w:rPr>
        <w:t xml:space="preserve">; spacing between columns should be </w:t>
      </w:r>
      <w:r w:rsidR="00725D01" w:rsidRPr="00215E9F">
        <w:rPr>
          <w:b/>
          <w:lang w:val="en-US"/>
        </w:rPr>
        <w:t>6</w:t>
      </w:r>
      <w:r w:rsidR="009D7742" w:rsidRPr="00215E9F">
        <w:rPr>
          <w:b/>
          <w:lang w:val="en-US"/>
        </w:rPr>
        <w:t> </w:t>
      </w:r>
      <w:r w:rsidR="00725D01" w:rsidRPr="00215E9F">
        <w:rPr>
          <w:b/>
          <w:lang w:val="en-US"/>
        </w:rPr>
        <w:t>mm</w:t>
      </w:r>
      <w:r w:rsidR="00725D01" w:rsidRPr="00215E9F">
        <w:rPr>
          <w:lang w:val="en-US"/>
        </w:rPr>
        <w:t xml:space="preserve">. Leave </w:t>
      </w:r>
      <w:r w:rsidR="00725D01" w:rsidRPr="00215E9F">
        <w:rPr>
          <w:b/>
          <w:lang w:val="en-US"/>
        </w:rPr>
        <w:t>20</w:t>
      </w:r>
      <w:r w:rsidR="009D7742" w:rsidRPr="00215E9F">
        <w:rPr>
          <w:b/>
          <w:lang w:val="en-US"/>
        </w:rPr>
        <w:t> </w:t>
      </w:r>
      <w:r w:rsidR="00725D01" w:rsidRPr="00215E9F">
        <w:rPr>
          <w:b/>
          <w:lang w:val="en-US"/>
        </w:rPr>
        <w:t>mm</w:t>
      </w:r>
      <w:r w:rsidR="00725D01" w:rsidRPr="00215E9F">
        <w:rPr>
          <w:lang w:val="en-US"/>
        </w:rPr>
        <w:t xml:space="preserve"> margins at the top, </w:t>
      </w:r>
      <w:r w:rsidR="00725D01" w:rsidRPr="00215E9F">
        <w:rPr>
          <w:b/>
          <w:lang w:val="en-US"/>
        </w:rPr>
        <w:t>17</w:t>
      </w:r>
      <w:r w:rsidR="009D7742" w:rsidRPr="00215E9F">
        <w:rPr>
          <w:b/>
          <w:lang w:val="en-US"/>
        </w:rPr>
        <w:t> </w:t>
      </w:r>
      <w:r w:rsidR="00725D01" w:rsidRPr="00215E9F">
        <w:rPr>
          <w:b/>
          <w:lang w:val="en-US"/>
        </w:rPr>
        <w:t>mm</w:t>
      </w:r>
      <w:r w:rsidR="00725D01" w:rsidRPr="00215E9F">
        <w:rPr>
          <w:lang w:val="en-US"/>
        </w:rPr>
        <w:t xml:space="preserve"> at the bottom, </w:t>
      </w:r>
      <w:r w:rsidR="00725D01" w:rsidRPr="00215E9F">
        <w:rPr>
          <w:b/>
          <w:lang w:val="en-US"/>
        </w:rPr>
        <w:t>18</w:t>
      </w:r>
      <w:r w:rsidR="009D7742" w:rsidRPr="00215E9F">
        <w:rPr>
          <w:b/>
          <w:lang w:val="en-US"/>
        </w:rPr>
        <w:t> </w:t>
      </w:r>
      <w:r w:rsidR="007627C7" w:rsidRPr="00215E9F">
        <w:rPr>
          <w:b/>
          <w:lang w:val="en-US"/>
        </w:rPr>
        <w:t>mm</w:t>
      </w:r>
      <w:r w:rsidR="007627C7" w:rsidRPr="00215E9F">
        <w:rPr>
          <w:lang w:val="en-US"/>
        </w:rPr>
        <w:t xml:space="preserve"> left and at right sides.</w:t>
      </w:r>
    </w:p>
    <w:p w14:paraId="6DF47AB9" w14:textId="31D491AF" w:rsidR="00725D01" w:rsidRPr="00215E9F" w:rsidRDefault="00725D01" w:rsidP="00725D01">
      <w:pPr>
        <w:pStyle w:val="Text"/>
        <w:widowControl w:val="0"/>
        <w:rPr>
          <w:lang w:val="en-US"/>
        </w:rPr>
      </w:pPr>
      <w:r w:rsidRPr="00215E9F">
        <w:rPr>
          <w:lang w:val="en-US"/>
        </w:rPr>
        <w:t xml:space="preserve">The title of an article should be printed in </w:t>
      </w:r>
      <w:r w:rsidRPr="00215E9F">
        <w:rPr>
          <w:b/>
          <w:lang w:val="en-US"/>
        </w:rPr>
        <w:t>16 pt (Bold)</w:t>
      </w:r>
      <w:r w:rsidRPr="00215E9F">
        <w:rPr>
          <w:lang w:val="en-US"/>
        </w:rPr>
        <w:t xml:space="preserve">, author's name – </w:t>
      </w:r>
      <w:r w:rsidRPr="00215E9F">
        <w:rPr>
          <w:b/>
          <w:lang w:val="en-US"/>
        </w:rPr>
        <w:t>12 pt (Bold)</w:t>
      </w:r>
      <w:r w:rsidRPr="00215E9F">
        <w:rPr>
          <w:lang w:val="en-US"/>
        </w:rPr>
        <w:t>, title of the institution –</w:t>
      </w:r>
      <w:r w:rsidRPr="00215E9F">
        <w:rPr>
          <w:i/>
          <w:lang w:val="en-US"/>
        </w:rPr>
        <w:t xml:space="preserve"> 10 pt (Italic)</w:t>
      </w:r>
      <w:r w:rsidRPr="00215E9F">
        <w:rPr>
          <w:lang w:val="en-US"/>
        </w:rPr>
        <w:t xml:space="preserve">, headings of the chapters – </w:t>
      </w:r>
      <w:r w:rsidRPr="00215E9F">
        <w:rPr>
          <w:b/>
          <w:lang w:val="en-US"/>
        </w:rPr>
        <w:t>10 pt (Bold)</w:t>
      </w:r>
      <w:r w:rsidRPr="00215E9F">
        <w:rPr>
          <w:lang w:val="en-US"/>
        </w:rPr>
        <w:t xml:space="preserve">, the body text and summary – </w:t>
      </w:r>
      <w:r w:rsidRPr="00215E9F">
        <w:rPr>
          <w:b/>
          <w:lang w:val="en-US"/>
        </w:rPr>
        <w:t>10 pt</w:t>
      </w:r>
      <w:r w:rsidRPr="00215E9F">
        <w:rPr>
          <w:lang w:val="en-US"/>
        </w:rPr>
        <w:t xml:space="preserve">, indexes – 8 pt, text of the tables – 9 pt, formulae in the text (using </w:t>
      </w:r>
      <w:r w:rsidR="00BB0F0F" w:rsidRPr="00215E9F">
        <w:rPr>
          <w:lang w:val="en-US"/>
        </w:rPr>
        <w:t>Math Type 6.0</w:t>
      </w:r>
      <w:r w:rsidRPr="00215E9F">
        <w:rPr>
          <w:lang w:val="en-US"/>
        </w:rPr>
        <w:t xml:space="preserve">) – </w:t>
      </w:r>
      <w:r w:rsidRPr="00215E9F">
        <w:rPr>
          <w:b/>
          <w:lang w:val="en-US"/>
        </w:rPr>
        <w:t>10 pt</w:t>
      </w:r>
      <w:r w:rsidRPr="00215E9F">
        <w:rPr>
          <w:lang w:val="en-US"/>
        </w:rPr>
        <w:t xml:space="preserve">, indexes – </w:t>
      </w:r>
      <w:r w:rsidRPr="00215E9F">
        <w:rPr>
          <w:b/>
          <w:lang w:val="en-US"/>
        </w:rPr>
        <w:t>6 pt</w:t>
      </w:r>
      <w:r w:rsidRPr="00215E9F">
        <w:rPr>
          <w:lang w:val="en-US"/>
        </w:rPr>
        <w:t xml:space="preserve">, subindexes – </w:t>
      </w:r>
      <w:r w:rsidRPr="00215E9F">
        <w:rPr>
          <w:b/>
          <w:lang w:val="en-US"/>
        </w:rPr>
        <w:t>5pt</w:t>
      </w:r>
      <w:r w:rsidRPr="00215E9F">
        <w:rPr>
          <w:lang w:val="en-US"/>
        </w:rPr>
        <w:t xml:space="preserve"> (all symbols – </w:t>
      </w:r>
      <w:r w:rsidRPr="00215E9F">
        <w:rPr>
          <w:i/>
          <w:lang w:val="en-US"/>
        </w:rPr>
        <w:t>Italic</w:t>
      </w:r>
      <w:r w:rsidRPr="00215E9F">
        <w:rPr>
          <w:lang w:val="en-US"/>
        </w:rPr>
        <w:t xml:space="preserve">, vectors – </w:t>
      </w:r>
      <w:r w:rsidRPr="00215E9F">
        <w:rPr>
          <w:b/>
          <w:lang w:val="en-US"/>
        </w:rPr>
        <w:t>Bold</w:t>
      </w:r>
      <w:r w:rsidRPr="00215E9F">
        <w:rPr>
          <w:lang w:val="en-US"/>
        </w:rPr>
        <w:t>, numbers – Normal).</w:t>
      </w:r>
      <w:r w:rsidR="009D7742" w:rsidRPr="00215E9F">
        <w:rPr>
          <w:lang w:val="en-US"/>
        </w:rPr>
        <w:t xml:space="preserve"> Fig. 2 how to define fonts in formulae. </w:t>
      </w:r>
      <w:r w:rsidRPr="00215E9F">
        <w:rPr>
          <w:lang w:val="en-US"/>
        </w:rPr>
        <w:t>Italic characters should be used for symbols from the figures and graphs mentioned in the text.</w:t>
      </w:r>
    </w:p>
    <w:p w14:paraId="5714F993" w14:textId="4702F095" w:rsidR="00725D01" w:rsidRPr="00215E9F" w:rsidRDefault="00725D01" w:rsidP="00725D01">
      <w:pPr>
        <w:pStyle w:val="Text"/>
        <w:widowControl w:val="0"/>
        <w:rPr>
          <w:lang w:val="en-US"/>
        </w:rPr>
      </w:pPr>
      <w:r w:rsidRPr="00215E9F">
        <w:rPr>
          <w:lang w:val="en-US"/>
        </w:rPr>
        <w:t xml:space="preserve">New paragraph must be indented in the first line by </w:t>
      </w:r>
      <w:r w:rsidR="008D6C5B" w:rsidRPr="00215E9F">
        <w:rPr>
          <w:lang w:val="en-US"/>
        </w:rPr>
        <w:t>1</w:t>
      </w:r>
      <w:r w:rsidRPr="00215E9F">
        <w:rPr>
          <w:lang w:val="en-US"/>
        </w:rPr>
        <w:t>.</w:t>
      </w:r>
      <w:r w:rsidR="008D6C5B" w:rsidRPr="00215E9F">
        <w:rPr>
          <w:lang w:val="en-US"/>
        </w:rPr>
        <w:t>27 </w:t>
      </w:r>
      <w:r w:rsidRPr="00215E9F">
        <w:rPr>
          <w:lang w:val="en-US"/>
        </w:rPr>
        <w:t>cm.</w:t>
      </w:r>
      <w:r w:rsidR="00F41FF2" w:rsidRPr="00215E9F">
        <w:rPr>
          <w:lang w:val="en-US"/>
        </w:rPr>
        <w:t xml:space="preserve"> Line spacing – Single.</w:t>
      </w:r>
    </w:p>
    <w:p w14:paraId="5AB76BAB" w14:textId="265CDC1B" w:rsidR="00B90E5E" w:rsidRPr="00215E9F" w:rsidRDefault="00725D01" w:rsidP="00725D01">
      <w:pPr>
        <w:pStyle w:val="Text"/>
        <w:widowControl w:val="0"/>
        <w:rPr>
          <w:lang w:val="en-US"/>
        </w:rPr>
      </w:pPr>
      <w:r w:rsidRPr="00215E9F">
        <w:rPr>
          <w:lang w:val="en-US"/>
        </w:rPr>
        <w:t xml:space="preserve">References should be numbered consecutively (numerals in square brackets) through the text and collected </w:t>
      </w:r>
      <w:r w:rsidRPr="00215E9F">
        <w:rPr>
          <w:lang w:val="en-US"/>
        </w:rPr>
        <w:lastRenderedPageBreak/>
        <w:t>together in a reference list at the end of the paper. Please place the references according to their order of appearance in the text. Use 10</w:t>
      </w:r>
      <w:r w:rsidR="008D6C5B" w:rsidRPr="00215E9F">
        <w:rPr>
          <w:lang w:val="en-US"/>
        </w:rPr>
        <w:t> pt</w:t>
      </w:r>
      <w:r w:rsidRPr="00215E9F">
        <w:rPr>
          <w:lang w:val="en-US"/>
        </w:rPr>
        <w:t xml:space="preserve">, regular for the reference list. The authors </w:t>
      </w:r>
      <w:r w:rsidR="00BB0F0F" w:rsidRPr="00215E9F">
        <w:rPr>
          <w:lang w:val="en-US"/>
        </w:rPr>
        <w:t>shall</w:t>
      </w:r>
      <w:r w:rsidRPr="00215E9F">
        <w:rPr>
          <w:lang w:val="en-US"/>
        </w:rPr>
        <w:t xml:space="preserve"> be typed in </w:t>
      </w:r>
      <w:r w:rsidRPr="00215E9F">
        <w:rPr>
          <w:b/>
          <w:lang w:val="en-US"/>
        </w:rPr>
        <w:t>Bold</w:t>
      </w:r>
      <w:r w:rsidR="008D6C5B" w:rsidRPr="00215E9F">
        <w:rPr>
          <w:lang w:val="en-US"/>
        </w:rPr>
        <w:t>, name of the article – Normal</w:t>
      </w:r>
      <w:r w:rsidRPr="00215E9F">
        <w:rPr>
          <w:lang w:val="en-US"/>
        </w:rPr>
        <w:t>.</w:t>
      </w:r>
    </w:p>
    <w:p w14:paraId="2B5F5649" w14:textId="77777777" w:rsidR="0046790B" w:rsidRPr="00215E9F" w:rsidRDefault="0046790B" w:rsidP="0046790B">
      <w:pPr>
        <w:pStyle w:val="Heading5"/>
        <w:keepNext w:val="0"/>
        <w:widowControl w:val="0"/>
        <w:spacing w:before="200" w:after="200"/>
      </w:pPr>
      <w:bookmarkStart w:id="1" w:name="_MON_1067410610"/>
      <w:bookmarkStart w:id="2" w:name="_MON_1067411852"/>
      <w:bookmarkStart w:id="3" w:name="_MON_1067418346"/>
      <w:bookmarkStart w:id="4" w:name="_MON_1067419719"/>
      <w:bookmarkStart w:id="5" w:name="_MON_1067424483"/>
      <w:bookmarkStart w:id="6" w:name="_MON_1067432383"/>
      <w:bookmarkStart w:id="7" w:name="_MON_1061788371"/>
      <w:bookmarkStart w:id="8" w:name="_MON_1061788487"/>
      <w:bookmarkEnd w:id="1"/>
      <w:bookmarkEnd w:id="2"/>
      <w:bookmarkEnd w:id="3"/>
      <w:bookmarkEnd w:id="4"/>
      <w:bookmarkEnd w:id="5"/>
      <w:bookmarkEnd w:id="6"/>
      <w:bookmarkEnd w:id="7"/>
      <w:bookmarkEnd w:id="8"/>
      <w:r w:rsidRPr="00215E9F">
        <w:t>3. Figures and tables</w:t>
      </w:r>
    </w:p>
    <w:p w14:paraId="037DF4CE" w14:textId="76931DEC" w:rsidR="0046790B" w:rsidRPr="00215E9F" w:rsidRDefault="0046790B" w:rsidP="0046790B">
      <w:pPr>
        <w:pStyle w:val="Text"/>
        <w:widowControl w:val="0"/>
      </w:pPr>
      <w:r w:rsidRPr="00215E9F">
        <w:t xml:space="preserve">The figures and tables </w:t>
      </w:r>
      <w:r w:rsidR="00BB0F0F" w:rsidRPr="00215E9F">
        <w:t>shall</w:t>
      </w:r>
      <w:r w:rsidRPr="00215E9F">
        <w:t xml:space="preserve"> be numbered, have a self-contained caption. Figure captions </w:t>
      </w:r>
      <w:r w:rsidR="00BB0F0F" w:rsidRPr="00215E9F">
        <w:t>shall</w:t>
      </w:r>
      <w:r w:rsidRPr="00215E9F">
        <w:t xml:space="preserve"> be below the figures; table captions </w:t>
      </w:r>
      <w:r w:rsidR="00BB0F0F" w:rsidRPr="00215E9F">
        <w:t xml:space="preserve">shall </w:t>
      </w:r>
      <w:r w:rsidRPr="00215E9F">
        <w:t>be above the tables. Please avoid placing figures and tables before their first mention in the text.</w:t>
      </w:r>
    </w:p>
    <w:p w14:paraId="122544DA" w14:textId="0118216F" w:rsidR="0046790B" w:rsidRPr="00215E9F" w:rsidRDefault="0046790B" w:rsidP="0046790B">
      <w:pPr>
        <w:pStyle w:val="Text"/>
        <w:widowControl w:val="0"/>
      </w:pPr>
      <w:r w:rsidRPr="00215E9F">
        <w:t xml:space="preserve">The text of figure captions </w:t>
      </w:r>
      <w:r w:rsidR="00274489" w:rsidRPr="00215E9F">
        <w:t xml:space="preserve">shall </w:t>
      </w:r>
      <w:r w:rsidRPr="00215E9F">
        <w:t xml:space="preserve">be 10 pt high, Times New Roman and Normal. For the words Fig. and Table use Normal. Name of the Figure should be made with Hanging of 0.95 cm. Name of the Table </w:t>
      </w:r>
      <w:r w:rsidR="00274489" w:rsidRPr="00215E9F">
        <w:t xml:space="preserve">shall </w:t>
      </w:r>
      <w:r w:rsidRPr="00215E9F">
        <w:t xml:space="preserve">be made with After spacing of </w:t>
      </w:r>
      <w:r w:rsidR="009D7873" w:rsidRPr="00215E9F">
        <w:t>5</w:t>
      </w:r>
      <w:r w:rsidRPr="00215E9F">
        <w:t> pt.</w:t>
      </w:r>
    </w:p>
    <w:p w14:paraId="3ACF13A5" w14:textId="40864BFD" w:rsidR="0046790B" w:rsidRPr="00215E9F" w:rsidRDefault="0046790B" w:rsidP="0046790B">
      <w:pPr>
        <w:pStyle w:val="Text"/>
        <w:widowControl w:val="0"/>
      </w:pPr>
      <w:r w:rsidRPr="00215E9F">
        <w:t xml:space="preserve">All the figures, graphs and photographs </w:t>
      </w:r>
      <w:r w:rsidR="00274489" w:rsidRPr="00215E9F">
        <w:t xml:space="preserve">shall </w:t>
      </w:r>
      <w:r w:rsidRPr="00215E9F">
        <w:t xml:space="preserve">be numbered and referred in the main text. Abscissas and ordinates of all graphs </w:t>
      </w:r>
      <w:r w:rsidR="00274489" w:rsidRPr="00215E9F">
        <w:t xml:space="preserve">shall </w:t>
      </w:r>
      <w:r w:rsidRPr="00215E9F">
        <w:t xml:space="preserve">be </w:t>
      </w:r>
      <w:r w:rsidR="002E1C9E" w:rsidRPr="00215E9F">
        <w:t>labelled</w:t>
      </w:r>
      <w:r w:rsidRPr="00215E9F">
        <w:t xml:space="preserve"> with symbols and units.</w:t>
      </w:r>
    </w:p>
    <w:p w14:paraId="3531807A" w14:textId="1E37DC67" w:rsidR="0046790B" w:rsidRPr="00215E9F" w:rsidRDefault="0046790B" w:rsidP="0046790B">
      <w:pPr>
        <w:pStyle w:val="Text"/>
        <w:widowControl w:val="0"/>
      </w:pPr>
      <w:r w:rsidRPr="00215E9F">
        <w:t xml:space="preserve">All figures, graphs and photographs can be in </w:t>
      </w:r>
      <w:r w:rsidR="002E1C9E" w:rsidRPr="00215E9F">
        <w:t>colours</w:t>
      </w:r>
      <w:r w:rsidRPr="00215E9F">
        <w:t xml:space="preserve"> as well as in black and white (or </w:t>
      </w:r>
      <w:r w:rsidR="002E1C9E" w:rsidRPr="00215E9F">
        <w:t>grey</w:t>
      </w:r>
      <w:r w:rsidR="00B702B0" w:rsidRPr="00215E9F">
        <w:t xml:space="preserve"> shades).</w:t>
      </w:r>
    </w:p>
    <w:p w14:paraId="471A9280" w14:textId="0C4003D3" w:rsidR="0046790B" w:rsidRPr="00215E9F" w:rsidRDefault="0046790B" w:rsidP="0046790B">
      <w:pPr>
        <w:pStyle w:val="Text"/>
        <w:widowControl w:val="0"/>
      </w:pPr>
      <w:r w:rsidRPr="00215E9F">
        <w:t xml:space="preserve">Figures, tables </w:t>
      </w:r>
      <w:r w:rsidR="0076424C" w:rsidRPr="00215E9F">
        <w:t xml:space="preserve">shall </w:t>
      </w:r>
      <w:r w:rsidRPr="00215E9F">
        <w:t>be arranged in such a way that they would fit into one (84</w:t>
      </w:r>
      <w:r w:rsidR="00B702B0" w:rsidRPr="00215E9F">
        <w:t> </w:t>
      </w:r>
      <w:r w:rsidRPr="00215E9F">
        <w:t>mm width) or two columns (only in</w:t>
      </w:r>
      <w:r w:rsidR="00B702B0" w:rsidRPr="00215E9F">
        <w:t xml:space="preserve"> the start or end of the page).</w:t>
      </w:r>
    </w:p>
    <w:bookmarkStart w:id="9" w:name="_MON_1067410379"/>
    <w:bookmarkEnd w:id="9"/>
    <w:p w14:paraId="232E5C01" w14:textId="32E65A28" w:rsidR="0028274C" w:rsidRPr="00215E9F" w:rsidRDefault="0028274C" w:rsidP="00286F29">
      <w:pPr>
        <w:pStyle w:val="Figure"/>
        <w:widowControl w:val="0"/>
        <w:spacing w:before="100"/>
      </w:pPr>
      <w:r w:rsidRPr="00215E9F">
        <w:object w:dxaOrig="2266" w:dyaOrig="2701" w14:anchorId="18A23D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85pt;height:123.5pt" o:ole="" fillcolor="window">
            <v:imagedata r:id="rId12" o:title="" cropleft="6938f"/>
          </v:shape>
          <o:OLEObject Type="Embed" ProgID="Word.Picture.8" ShapeID="_x0000_i1025" DrawAspect="Content" ObjectID="_1676702020" r:id="rId13"/>
        </w:object>
      </w:r>
    </w:p>
    <w:p w14:paraId="5870ABF6" w14:textId="6BEC1F78" w:rsidR="0028274C" w:rsidRPr="00215E9F" w:rsidRDefault="0028274C" w:rsidP="0028274C">
      <w:pPr>
        <w:pStyle w:val="Headingoffigure1"/>
        <w:widowControl w:val="0"/>
        <w:rPr>
          <w:lang w:val="en-GB"/>
        </w:rPr>
      </w:pPr>
      <w:r w:rsidRPr="00215E9F">
        <w:rPr>
          <w:lang w:val="en-GB"/>
        </w:rPr>
        <w:t>Fig. 1</w:t>
      </w:r>
      <w:r w:rsidR="00286F29" w:rsidRPr="00215E9F">
        <w:rPr>
          <w:lang w:val="en-GB"/>
        </w:rPr>
        <w:t> </w:t>
      </w:r>
      <w:r w:rsidRPr="00215E9F">
        <w:rPr>
          <w:lang w:val="en-GB"/>
        </w:rPr>
        <w:t>General view of a specimen with side grooves</w:t>
      </w:r>
    </w:p>
    <w:p w14:paraId="1590B0EB" w14:textId="348B90C6" w:rsidR="00E15408" w:rsidRPr="00215E9F" w:rsidRDefault="00286F29" w:rsidP="00E15408">
      <w:pPr>
        <w:pStyle w:val="Text"/>
        <w:widowControl w:val="0"/>
      </w:pPr>
      <w:r w:rsidRPr="00215E9F">
        <w:t>One-line</w:t>
      </w:r>
      <w:r w:rsidR="0046790B" w:rsidRPr="00215E9F">
        <w:t xml:space="preserve"> spacing </w:t>
      </w:r>
      <w:r w:rsidR="0076424C" w:rsidRPr="00215E9F">
        <w:t xml:space="preserve">shall </w:t>
      </w:r>
      <w:r w:rsidR="0046790B" w:rsidRPr="00215E9F">
        <w:t>separate the figures and tables from the text.</w:t>
      </w:r>
      <w:r w:rsidR="00BB785B" w:rsidRPr="00215E9F">
        <w:t xml:space="preserve"> </w:t>
      </w:r>
    </w:p>
    <w:p w14:paraId="680BA5CB" w14:textId="77777777" w:rsidR="0028274C" w:rsidRPr="00215E9F" w:rsidRDefault="0028274C" w:rsidP="0028274C">
      <w:pPr>
        <w:pStyle w:val="Heading5"/>
        <w:keepNext w:val="0"/>
        <w:widowControl w:val="0"/>
        <w:spacing w:before="200" w:after="200"/>
      </w:pPr>
      <w:r w:rsidRPr="00215E9F">
        <w:t>4. Formulaes</w:t>
      </w:r>
    </w:p>
    <w:p w14:paraId="21E45B74" w14:textId="5D93784A" w:rsidR="0028274C" w:rsidRPr="00215E9F" w:rsidRDefault="0028274C" w:rsidP="0028274C">
      <w:pPr>
        <w:pStyle w:val="Text"/>
        <w:widowControl w:val="0"/>
        <w:rPr>
          <w:lang w:val="en-US"/>
        </w:rPr>
      </w:pPr>
      <w:r w:rsidRPr="00215E9F">
        <w:rPr>
          <w:lang w:val="en-US"/>
        </w:rPr>
        <w:t xml:space="preserve">All equations and symbols in the text </w:t>
      </w:r>
      <w:r w:rsidR="0076424C" w:rsidRPr="00215E9F">
        <w:rPr>
          <w:lang w:val="en-US"/>
        </w:rPr>
        <w:t>shall</w:t>
      </w:r>
      <w:r w:rsidRPr="00215E9F">
        <w:rPr>
          <w:lang w:val="en-US"/>
        </w:rPr>
        <w:t xml:space="preserve"> b</w:t>
      </w:r>
      <w:r w:rsidR="0076424C" w:rsidRPr="00215E9F">
        <w:rPr>
          <w:lang w:val="en-US"/>
        </w:rPr>
        <w:t>e</w:t>
      </w:r>
      <w:r w:rsidRPr="00215E9F">
        <w:rPr>
          <w:lang w:val="en-US"/>
        </w:rPr>
        <w:t xml:space="preserve"> written in Math Type 6</w:t>
      </w:r>
      <w:r w:rsidR="00CE783A" w:rsidRPr="00215E9F">
        <w:rPr>
          <w:lang w:val="en-US"/>
        </w:rPr>
        <w:t>.</w:t>
      </w:r>
      <w:r w:rsidRPr="00215E9F">
        <w:rPr>
          <w:lang w:val="en-US"/>
        </w:rPr>
        <w:t>0. Formulae styles and sizes you can define as it is show in Fig. 2 and Appendix. The example how to type formulae inside two columns is presented</w:t>
      </w:r>
      <w:r w:rsidR="0076424C" w:rsidRPr="00215E9F">
        <w:rPr>
          <w:lang w:val="en-US"/>
        </w:rPr>
        <w:t xml:space="preserve"> below (1):</w:t>
      </w:r>
    </w:p>
    <w:p w14:paraId="50952A89" w14:textId="77777777" w:rsidR="0028274C" w:rsidRPr="00215E9F" w:rsidRDefault="0028274C" w:rsidP="0028274C">
      <w:pPr>
        <w:pStyle w:val="Equation"/>
        <w:widowControl w:val="0"/>
      </w:pPr>
      <w:r w:rsidRPr="00215E9F">
        <w:tab/>
      </w:r>
      <w:r w:rsidRPr="00215E9F">
        <w:rPr>
          <w:position w:val="-20"/>
        </w:rPr>
        <w:object w:dxaOrig="1359" w:dyaOrig="560" w14:anchorId="6DAB849E">
          <v:shape id="_x0000_i1026" type="#_x0000_t75" style="width:67.05pt;height:27.3pt" o:ole="" fillcolor="window">
            <v:imagedata r:id="rId14" o:title=""/>
          </v:shape>
          <o:OLEObject Type="Embed" ProgID="Equation.3" ShapeID="_x0000_i1026" DrawAspect="Content" ObjectID="_1676702021" r:id="rId15"/>
        </w:object>
      </w:r>
      <w:r w:rsidRPr="00215E9F">
        <w:t>,</w:t>
      </w:r>
      <w:r w:rsidRPr="00215E9F">
        <w:tab/>
        <w:t>(1)</w:t>
      </w:r>
    </w:p>
    <w:p w14:paraId="058DA8DC" w14:textId="77777777" w:rsidR="0028274C" w:rsidRPr="00215E9F" w:rsidRDefault="0028274C" w:rsidP="0028274C">
      <w:pPr>
        <w:pStyle w:val="Text"/>
        <w:widowControl w:val="0"/>
        <w:ind w:firstLine="0"/>
        <w:rPr>
          <w:lang w:val="en-US"/>
        </w:rPr>
      </w:pPr>
      <w:r w:rsidRPr="00215E9F">
        <w:lastRenderedPageBreak/>
        <w:t>where: spacing before – 10 pt, spacing after – 10 pt, Tab stop positions are 0.75 cm and 8.4 cm, respectively.</w:t>
      </w:r>
    </w:p>
    <w:p w14:paraId="6ADFF405" w14:textId="77777777" w:rsidR="00E15408" w:rsidRPr="00215E9F" w:rsidRDefault="00E15408" w:rsidP="00E15408">
      <w:pPr>
        <w:pStyle w:val="Text"/>
        <w:widowControl w:val="0"/>
        <w:rPr>
          <w:lang w:val="en-US"/>
        </w:rPr>
        <w:sectPr w:rsidR="00E15408" w:rsidRPr="00215E9F" w:rsidSect="00286F29">
          <w:footnotePr>
            <w:numFmt w:val="chicago"/>
          </w:footnotePr>
          <w:type w:val="continuous"/>
          <w:pgSz w:w="11907" w:h="16840" w:code="9"/>
          <w:pgMar w:top="1134" w:right="1021" w:bottom="964" w:left="1021" w:header="709" w:footer="709" w:gutter="0"/>
          <w:cols w:num="2" w:space="340"/>
          <w:titlePg/>
          <w:docGrid w:linePitch="272"/>
        </w:sectPr>
      </w:pPr>
    </w:p>
    <w:p w14:paraId="2CA15D0D" w14:textId="77777777" w:rsidR="00E15408" w:rsidRPr="00215E9F" w:rsidRDefault="00E15408" w:rsidP="00286F29">
      <w:pPr>
        <w:pStyle w:val="Headingoftable"/>
        <w:widowControl w:val="0"/>
        <w:jc w:val="right"/>
      </w:pPr>
      <w:r w:rsidRPr="00215E9F">
        <w:t>Table 1</w:t>
      </w:r>
    </w:p>
    <w:p w14:paraId="457B91AA" w14:textId="77777777" w:rsidR="00E15408" w:rsidRPr="00215E9F" w:rsidRDefault="00E15408" w:rsidP="00E15408">
      <w:pPr>
        <w:pStyle w:val="Headingoftable"/>
        <w:widowControl w:val="0"/>
        <w:spacing w:after="100"/>
      </w:pPr>
      <w:r w:rsidRPr="00215E9F">
        <w:t>Mechanical characteristics of pipes main steel, weld and heat affected zone metal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0"/>
        <w:gridCol w:w="3382"/>
        <w:gridCol w:w="1276"/>
        <w:gridCol w:w="1064"/>
        <w:gridCol w:w="1134"/>
        <w:gridCol w:w="1033"/>
        <w:gridCol w:w="993"/>
      </w:tblGrid>
      <w:tr w:rsidR="00215E9F" w:rsidRPr="00215E9F" w14:paraId="76A9967B" w14:textId="77777777" w:rsidTr="00F841E9">
        <w:trPr>
          <w:trHeight w:val="800"/>
          <w:jc w:val="center"/>
        </w:trPr>
        <w:tc>
          <w:tcPr>
            <w:tcW w:w="900" w:type="dxa"/>
            <w:vAlign w:val="center"/>
          </w:tcPr>
          <w:p w14:paraId="30900DB6" w14:textId="77777777" w:rsidR="00E15408" w:rsidRPr="00215E9F" w:rsidRDefault="00E15408" w:rsidP="00F841E9">
            <w:pPr>
              <w:pStyle w:val="Table"/>
              <w:widowControl w:val="0"/>
              <w:rPr>
                <w:sz w:val="18"/>
                <w:szCs w:val="18"/>
              </w:rPr>
            </w:pPr>
            <w:r w:rsidRPr="00215E9F">
              <w:rPr>
                <w:sz w:val="18"/>
                <w:szCs w:val="18"/>
              </w:rPr>
              <w:t>Pipeline index</w:t>
            </w:r>
          </w:p>
        </w:tc>
        <w:tc>
          <w:tcPr>
            <w:tcW w:w="3382" w:type="dxa"/>
            <w:vAlign w:val="center"/>
          </w:tcPr>
          <w:p w14:paraId="216AC8A0" w14:textId="77777777" w:rsidR="00E15408" w:rsidRPr="00215E9F" w:rsidRDefault="00E15408" w:rsidP="00F841E9">
            <w:pPr>
              <w:pStyle w:val="Table"/>
              <w:widowControl w:val="0"/>
              <w:rPr>
                <w:sz w:val="18"/>
                <w:szCs w:val="18"/>
              </w:rPr>
            </w:pPr>
            <w:r w:rsidRPr="00215E9F">
              <w:rPr>
                <w:sz w:val="18"/>
                <w:szCs w:val="18"/>
              </w:rPr>
              <w:t>Pipe steel, weld and heat affected zone (HAZ) metal</w:t>
            </w:r>
          </w:p>
        </w:tc>
        <w:tc>
          <w:tcPr>
            <w:tcW w:w="1276" w:type="dxa"/>
            <w:vAlign w:val="center"/>
          </w:tcPr>
          <w:p w14:paraId="75B5942E" w14:textId="377BA50E" w:rsidR="00E15408" w:rsidRPr="00215E9F" w:rsidRDefault="00E15408" w:rsidP="00F841E9">
            <w:pPr>
              <w:pStyle w:val="Table"/>
              <w:widowControl w:val="0"/>
              <w:rPr>
                <w:sz w:val="18"/>
                <w:szCs w:val="18"/>
              </w:rPr>
            </w:pPr>
            <w:r w:rsidRPr="00215E9F">
              <w:rPr>
                <w:sz w:val="18"/>
                <w:szCs w:val="18"/>
              </w:rPr>
              <w:t>Test</w:t>
            </w:r>
            <w:r w:rsidR="00F841E9" w:rsidRPr="00215E9F">
              <w:rPr>
                <w:sz w:val="18"/>
                <w:szCs w:val="18"/>
              </w:rPr>
              <w:t xml:space="preserve"> </w:t>
            </w:r>
            <w:r w:rsidRPr="00215E9F">
              <w:rPr>
                <w:sz w:val="18"/>
                <w:szCs w:val="18"/>
              </w:rPr>
              <w:t>temperature</w:t>
            </w:r>
            <w:r w:rsidR="00F841E9" w:rsidRPr="00215E9F">
              <w:rPr>
                <w:sz w:val="18"/>
                <w:szCs w:val="18"/>
              </w:rPr>
              <w:t xml:space="preserve"> </w:t>
            </w:r>
            <w:r w:rsidRPr="00215E9F">
              <w:rPr>
                <w:i/>
                <w:sz w:val="18"/>
                <w:szCs w:val="18"/>
              </w:rPr>
              <w:t xml:space="preserve">T, </w:t>
            </w:r>
            <w:r w:rsidRPr="00215E9F">
              <w:rPr>
                <w:sz w:val="18"/>
                <w:szCs w:val="18"/>
                <w:vertAlign w:val="superscript"/>
              </w:rPr>
              <w:t>o</w:t>
            </w:r>
            <w:r w:rsidRPr="00215E9F">
              <w:rPr>
                <w:sz w:val="18"/>
                <w:szCs w:val="18"/>
              </w:rPr>
              <w:t>C</w:t>
            </w:r>
          </w:p>
        </w:tc>
        <w:tc>
          <w:tcPr>
            <w:tcW w:w="1064" w:type="dxa"/>
            <w:vAlign w:val="center"/>
          </w:tcPr>
          <w:p w14:paraId="52029B47" w14:textId="77777777" w:rsidR="00E15408" w:rsidRPr="00215E9F" w:rsidRDefault="00E15408" w:rsidP="00F841E9">
            <w:pPr>
              <w:pStyle w:val="Table"/>
              <w:widowControl w:val="0"/>
              <w:rPr>
                <w:sz w:val="18"/>
                <w:szCs w:val="18"/>
              </w:rPr>
            </w:pPr>
            <w:r w:rsidRPr="00215E9F">
              <w:rPr>
                <w:sz w:val="18"/>
                <w:szCs w:val="18"/>
              </w:rPr>
              <w:t xml:space="preserve">Yield stress </w:t>
            </w:r>
            <w:r w:rsidRPr="00215E9F">
              <w:rPr>
                <w:position w:val="-12"/>
                <w:sz w:val="18"/>
                <w:szCs w:val="18"/>
              </w:rPr>
              <w:object w:dxaOrig="279" w:dyaOrig="320" w14:anchorId="10AB56B7">
                <v:shape id="_x0000_i1027" type="#_x0000_t75" style="width:13.65pt;height:15.5pt" o:ole="">
                  <v:imagedata r:id="rId16" o:title=""/>
                </v:shape>
                <o:OLEObject Type="Embed" ProgID="Equation.3" ShapeID="_x0000_i1027" DrawAspect="Content" ObjectID="_1676702022" r:id="rId17"/>
              </w:object>
            </w:r>
            <w:r w:rsidRPr="00215E9F">
              <w:rPr>
                <w:sz w:val="18"/>
                <w:szCs w:val="18"/>
              </w:rPr>
              <w:t>, MPa</w:t>
            </w:r>
          </w:p>
        </w:tc>
        <w:tc>
          <w:tcPr>
            <w:tcW w:w="1134" w:type="dxa"/>
            <w:vAlign w:val="center"/>
          </w:tcPr>
          <w:p w14:paraId="6329865E" w14:textId="3A21BAA0" w:rsidR="00E15408" w:rsidRPr="00215E9F" w:rsidRDefault="00E15408" w:rsidP="00F841E9">
            <w:pPr>
              <w:pStyle w:val="Table"/>
              <w:widowControl w:val="0"/>
              <w:rPr>
                <w:sz w:val="18"/>
                <w:szCs w:val="18"/>
              </w:rPr>
            </w:pPr>
            <w:r w:rsidRPr="00215E9F">
              <w:rPr>
                <w:sz w:val="18"/>
                <w:szCs w:val="18"/>
              </w:rPr>
              <w:t xml:space="preserve">Ultimate stress </w:t>
            </w:r>
            <w:r w:rsidR="00F841E9" w:rsidRPr="00215E9F">
              <w:rPr>
                <w:sz w:val="18"/>
                <w:szCs w:val="18"/>
              </w:rPr>
              <w:br/>
            </w:r>
            <w:r w:rsidRPr="00215E9F">
              <w:rPr>
                <w:position w:val="-10"/>
                <w:sz w:val="18"/>
                <w:szCs w:val="18"/>
              </w:rPr>
              <w:object w:dxaOrig="300" w:dyaOrig="300" w14:anchorId="182A5B7D">
                <v:shape id="_x0000_i1028" type="#_x0000_t75" style="width:14.9pt;height:14.9pt" o:ole="">
                  <v:imagedata r:id="rId18" o:title=""/>
                </v:shape>
                <o:OLEObject Type="Embed" ProgID="Equation.3" ShapeID="_x0000_i1028" DrawAspect="Content" ObjectID="_1676702023" r:id="rId19"/>
              </w:object>
            </w:r>
            <w:r w:rsidRPr="00215E9F">
              <w:rPr>
                <w:sz w:val="18"/>
                <w:szCs w:val="18"/>
              </w:rPr>
              <w:t>,</w:t>
            </w:r>
            <w:r w:rsidR="00F841E9" w:rsidRPr="00215E9F">
              <w:rPr>
                <w:sz w:val="18"/>
                <w:szCs w:val="18"/>
              </w:rPr>
              <w:t xml:space="preserve"> </w:t>
            </w:r>
            <w:r w:rsidRPr="00215E9F">
              <w:rPr>
                <w:sz w:val="18"/>
                <w:szCs w:val="18"/>
              </w:rPr>
              <w:t>MPa</w:t>
            </w:r>
          </w:p>
        </w:tc>
        <w:tc>
          <w:tcPr>
            <w:tcW w:w="1033" w:type="dxa"/>
            <w:vAlign w:val="center"/>
          </w:tcPr>
          <w:p w14:paraId="75A98EC8" w14:textId="0B8E3AAB" w:rsidR="00E15408" w:rsidRPr="00215E9F" w:rsidRDefault="00E15408" w:rsidP="00F841E9">
            <w:pPr>
              <w:pStyle w:val="Table"/>
              <w:widowControl w:val="0"/>
              <w:rPr>
                <w:sz w:val="18"/>
                <w:szCs w:val="18"/>
              </w:rPr>
            </w:pPr>
            <w:r w:rsidRPr="00215E9F">
              <w:rPr>
                <w:sz w:val="18"/>
                <w:szCs w:val="18"/>
              </w:rPr>
              <w:t>Poisson’s</w:t>
            </w:r>
            <w:r w:rsidR="00F841E9" w:rsidRPr="00215E9F">
              <w:rPr>
                <w:sz w:val="18"/>
                <w:szCs w:val="18"/>
              </w:rPr>
              <w:t xml:space="preserve"> </w:t>
            </w:r>
            <w:r w:rsidRPr="00215E9F">
              <w:rPr>
                <w:sz w:val="18"/>
                <w:szCs w:val="18"/>
              </w:rPr>
              <w:t>ratio</w:t>
            </w:r>
          </w:p>
          <w:p w14:paraId="04D7740A" w14:textId="77777777" w:rsidR="00E15408" w:rsidRPr="00215E9F" w:rsidRDefault="00E15408" w:rsidP="00F841E9">
            <w:pPr>
              <w:pStyle w:val="Table"/>
              <w:widowControl w:val="0"/>
              <w:rPr>
                <w:i/>
                <w:sz w:val="18"/>
                <w:szCs w:val="18"/>
              </w:rPr>
            </w:pPr>
            <w:r w:rsidRPr="00215E9F">
              <w:rPr>
                <w:i/>
                <w:sz w:val="18"/>
                <w:szCs w:val="18"/>
              </w:rPr>
              <w:sym w:font="Symbol" w:char="F06E"/>
            </w:r>
          </w:p>
        </w:tc>
        <w:tc>
          <w:tcPr>
            <w:tcW w:w="993" w:type="dxa"/>
            <w:vAlign w:val="center"/>
          </w:tcPr>
          <w:p w14:paraId="36E12733" w14:textId="31DD1F15" w:rsidR="00E15408" w:rsidRPr="00215E9F" w:rsidRDefault="00E15408" w:rsidP="00F841E9">
            <w:pPr>
              <w:pStyle w:val="Table"/>
              <w:widowControl w:val="0"/>
              <w:rPr>
                <w:sz w:val="18"/>
                <w:szCs w:val="18"/>
              </w:rPr>
            </w:pPr>
            <w:r w:rsidRPr="00215E9F">
              <w:rPr>
                <w:sz w:val="18"/>
                <w:szCs w:val="18"/>
              </w:rPr>
              <w:t>Young’s</w:t>
            </w:r>
            <w:r w:rsidR="00F841E9" w:rsidRPr="00215E9F">
              <w:rPr>
                <w:sz w:val="18"/>
                <w:szCs w:val="18"/>
              </w:rPr>
              <w:t xml:space="preserve"> </w:t>
            </w:r>
            <w:r w:rsidRPr="00215E9F">
              <w:rPr>
                <w:sz w:val="18"/>
                <w:szCs w:val="18"/>
              </w:rPr>
              <w:t>modulus</w:t>
            </w:r>
            <w:r w:rsidR="00F841E9" w:rsidRPr="00215E9F">
              <w:rPr>
                <w:sz w:val="18"/>
                <w:szCs w:val="18"/>
              </w:rPr>
              <w:t xml:space="preserve"> </w:t>
            </w:r>
            <w:r w:rsidR="00F841E9" w:rsidRPr="00215E9F">
              <w:rPr>
                <w:sz w:val="18"/>
                <w:szCs w:val="18"/>
              </w:rPr>
              <w:br/>
            </w:r>
            <w:r w:rsidRPr="00215E9F">
              <w:rPr>
                <w:i/>
                <w:iCs/>
                <w:sz w:val="18"/>
                <w:szCs w:val="18"/>
              </w:rPr>
              <w:t>E</w:t>
            </w:r>
            <w:r w:rsidRPr="00215E9F">
              <w:rPr>
                <w:sz w:val="18"/>
                <w:szCs w:val="18"/>
              </w:rPr>
              <w:t>, MPa</w:t>
            </w:r>
          </w:p>
        </w:tc>
      </w:tr>
      <w:tr w:rsidR="00215E9F" w:rsidRPr="00215E9F" w14:paraId="775733FF" w14:textId="77777777" w:rsidTr="00F841E9">
        <w:trPr>
          <w:cantSplit/>
          <w:jc w:val="center"/>
        </w:trPr>
        <w:tc>
          <w:tcPr>
            <w:tcW w:w="900" w:type="dxa"/>
            <w:vMerge w:val="restart"/>
            <w:vAlign w:val="center"/>
          </w:tcPr>
          <w:p w14:paraId="62FEED69" w14:textId="77777777" w:rsidR="00E15408" w:rsidRPr="00215E9F" w:rsidRDefault="00E15408" w:rsidP="00F841E9">
            <w:pPr>
              <w:pStyle w:val="Table"/>
              <w:widowControl w:val="0"/>
              <w:rPr>
                <w:sz w:val="18"/>
                <w:szCs w:val="18"/>
                <w:lang w:val="fr-FR"/>
              </w:rPr>
            </w:pPr>
            <w:r w:rsidRPr="00215E9F">
              <w:rPr>
                <w:sz w:val="18"/>
                <w:szCs w:val="18"/>
                <w:lang w:val="fr-FR"/>
              </w:rPr>
              <w:t>DU-300</w:t>
            </w:r>
          </w:p>
        </w:tc>
        <w:tc>
          <w:tcPr>
            <w:tcW w:w="3382" w:type="dxa"/>
            <w:vMerge w:val="restart"/>
            <w:vAlign w:val="center"/>
          </w:tcPr>
          <w:p w14:paraId="68E6B161" w14:textId="77777777" w:rsidR="00E15408" w:rsidRPr="00215E9F" w:rsidRDefault="00E15408" w:rsidP="00F841E9">
            <w:pPr>
              <w:pStyle w:val="Table"/>
              <w:widowControl w:val="0"/>
              <w:rPr>
                <w:sz w:val="18"/>
                <w:szCs w:val="18"/>
                <w:lang w:val="fr-FR"/>
              </w:rPr>
            </w:pPr>
            <w:r w:rsidRPr="00215E9F">
              <w:rPr>
                <w:sz w:val="18"/>
                <w:szCs w:val="18"/>
                <w:lang w:val="fr-FR"/>
              </w:rPr>
              <w:t>Steel 08X18N10T</w:t>
            </w:r>
          </w:p>
        </w:tc>
        <w:tc>
          <w:tcPr>
            <w:tcW w:w="1276" w:type="dxa"/>
            <w:vAlign w:val="center"/>
          </w:tcPr>
          <w:p w14:paraId="752FC714" w14:textId="77777777" w:rsidR="00E15408" w:rsidRPr="00215E9F" w:rsidRDefault="00E15408" w:rsidP="00F841E9">
            <w:pPr>
              <w:pStyle w:val="Table"/>
              <w:widowControl w:val="0"/>
              <w:rPr>
                <w:sz w:val="18"/>
                <w:szCs w:val="18"/>
              </w:rPr>
            </w:pPr>
            <w:r w:rsidRPr="00215E9F">
              <w:rPr>
                <w:sz w:val="18"/>
                <w:szCs w:val="18"/>
              </w:rPr>
              <w:t>20</w:t>
            </w:r>
          </w:p>
        </w:tc>
        <w:tc>
          <w:tcPr>
            <w:tcW w:w="1064" w:type="dxa"/>
            <w:vAlign w:val="center"/>
          </w:tcPr>
          <w:p w14:paraId="44F5393C" w14:textId="77777777" w:rsidR="00E15408" w:rsidRPr="00215E9F" w:rsidRDefault="00E15408" w:rsidP="00F841E9">
            <w:pPr>
              <w:pStyle w:val="Table"/>
              <w:widowControl w:val="0"/>
              <w:rPr>
                <w:sz w:val="18"/>
                <w:szCs w:val="18"/>
              </w:rPr>
            </w:pPr>
            <w:r w:rsidRPr="00215E9F">
              <w:rPr>
                <w:sz w:val="18"/>
                <w:szCs w:val="18"/>
              </w:rPr>
              <w:t>309</w:t>
            </w:r>
          </w:p>
        </w:tc>
        <w:tc>
          <w:tcPr>
            <w:tcW w:w="1134" w:type="dxa"/>
            <w:vAlign w:val="center"/>
          </w:tcPr>
          <w:p w14:paraId="0EA18D17" w14:textId="77777777" w:rsidR="00E15408" w:rsidRPr="00215E9F" w:rsidRDefault="00E15408" w:rsidP="00F841E9">
            <w:pPr>
              <w:pStyle w:val="Table"/>
              <w:widowControl w:val="0"/>
              <w:rPr>
                <w:sz w:val="18"/>
                <w:szCs w:val="18"/>
              </w:rPr>
            </w:pPr>
            <w:r w:rsidRPr="00215E9F">
              <w:rPr>
                <w:sz w:val="18"/>
                <w:szCs w:val="18"/>
              </w:rPr>
              <w:t>608</w:t>
            </w:r>
          </w:p>
        </w:tc>
        <w:tc>
          <w:tcPr>
            <w:tcW w:w="1033" w:type="dxa"/>
            <w:vAlign w:val="center"/>
          </w:tcPr>
          <w:p w14:paraId="66AE5A1C" w14:textId="77777777" w:rsidR="00E15408" w:rsidRPr="00215E9F" w:rsidRDefault="00E15408" w:rsidP="00F841E9">
            <w:pPr>
              <w:pStyle w:val="Table"/>
              <w:widowControl w:val="0"/>
              <w:rPr>
                <w:sz w:val="18"/>
                <w:szCs w:val="18"/>
              </w:rPr>
            </w:pPr>
            <w:r w:rsidRPr="00215E9F">
              <w:rPr>
                <w:sz w:val="18"/>
                <w:szCs w:val="18"/>
              </w:rPr>
              <w:t>0.35</w:t>
            </w:r>
          </w:p>
        </w:tc>
        <w:tc>
          <w:tcPr>
            <w:tcW w:w="993" w:type="dxa"/>
            <w:vAlign w:val="center"/>
          </w:tcPr>
          <w:p w14:paraId="49C3CB33" w14:textId="77777777" w:rsidR="00E15408" w:rsidRPr="00215E9F" w:rsidRDefault="00E15408" w:rsidP="00F841E9">
            <w:pPr>
              <w:pStyle w:val="Table"/>
              <w:widowControl w:val="0"/>
              <w:rPr>
                <w:sz w:val="18"/>
                <w:szCs w:val="18"/>
              </w:rPr>
            </w:pPr>
            <w:r w:rsidRPr="00215E9F">
              <w:rPr>
                <w:sz w:val="18"/>
                <w:szCs w:val="18"/>
              </w:rPr>
              <w:t>140300</w:t>
            </w:r>
          </w:p>
        </w:tc>
      </w:tr>
      <w:tr w:rsidR="00215E9F" w:rsidRPr="00215E9F" w14:paraId="651637F7" w14:textId="77777777" w:rsidTr="00F841E9">
        <w:trPr>
          <w:cantSplit/>
          <w:jc w:val="center"/>
        </w:trPr>
        <w:tc>
          <w:tcPr>
            <w:tcW w:w="900" w:type="dxa"/>
            <w:vMerge/>
            <w:vAlign w:val="center"/>
          </w:tcPr>
          <w:p w14:paraId="6772C0FC" w14:textId="77777777" w:rsidR="00E15408" w:rsidRPr="00215E9F" w:rsidRDefault="00E15408" w:rsidP="00F841E9">
            <w:pPr>
              <w:pStyle w:val="Table"/>
              <w:widowControl w:val="0"/>
              <w:rPr>
                <w:sz w:val="18"/>
                <w:szCs w:val="18"/>
              </w:rPr>
            </w:pPr>
          </w:p>
        </w:tc>
        <w:tc>
          <w:tcPr>
            <w:tcW w:w="3382" w:type="dxa"/>
            <w:vMerge/>
            <w:vAlign w:val="center"/>
          </w:tcPr>
          <w:p w14:paraId="38626D6C" w14:textId="77777777" w:rsidR="00E15408" w:rsidRPr="00215E9F" w:rsidRDefault="00E15408" w:rsidP="00F841E9">
            <w:pPr>
              <w:pStyle w:val="Table"/>
              <w:widowControl w:val="0"/>
              <w:rPr>
                <w:sz w:val="18"/>
                <w:szCs w:val="18"/>
              </w:rPr>
            </w:pPr>
          </w:p>
        </w:tc>
        <w:tc>
          <w:tcPr>
            <w:tcW w:w="1276" w:type="dxa"/>
            <w:vAlign w:val="center"/>
          </w:tcPr>
          <w:p w14:paraId="330C94F6" w14:textId="77777777" w:rsidR="00E15408" w:rsidRPr="00215E9F" w:rsidRDefault="00E15408" w:rsidP="00F841E9">
            <w:pPr>
              <w:pStyle w:val="Table"/>
              <w:widowControl w:val="0"/>
              <w:rPr>
                <w:sz w:val="18"/>
                <w:szCs w:val="18"/>
              </w:rPr>
            </w:pPr>
            <w:r w:rsidRPr="00215E9F">
              <w:rPr>
                <w:sz w:val="18"/>
                <w:szCs w:val="18"/>
              </w:rPr>
              <w:t>285</w:t>
            </w:r>
          </w:p>
        </w:tc>
        <w:tc>
          <w:tcPr>
            <w:tcW w:w="1064" w:type="dxa"/>
            <w:vAlign w:val="center"/>
          </w:tcPr>
          <w:p w14:paraId="04BB7B36" w14:textId="77777777" w:rsidR="00E15408" w:rsidRPr="00215E9F" w:rsidRDefault="00E15408" w:rsidP="00F841E9">
            <w:pPr>
              <w:pStyle w:val="Table"/>
              <w:widowControl w:val="0"/>
              <w:rPr>
                <w:sz w:val="18"/>
                <w:szCs w:val="18"/>
              </w:rPr>
            </w:pPr>
            <w:r w:rsidRPr="00215E9F">
              <w:rPr>
                <w:sz w:val="18"/>
                <w:szCs w:val="18"/>
              </w:rPr>
              <w:t>232</w:t>
            </w:r>
          </w:p>
        </w:tc>
        <w:tc>
          <w:tcPr>
            <w:tcW w:w="1134" w:type="dxa"/>
            <w:vAlign w:val="center"/>
          </w:tcPr>
          <w:p w14:paraId="277271ED" w14:textId="77777777" w:rsidR="00E15408" w:rsidRPr="00215E9F" w:rsidRDefault="00E15408" w:rsidP="00F841E9">
            <w:pPr>
              <w:pStyle w:val="Table"/>
              <w:widowControl w:val="0"/>
              <w:rPr>
                <w:sz w:val="18"/>
                <w:szCs w:val="18"/>
              </w:rPr>
            </w:pPr>
            <w:r w:rsidRPr="00215E9F">
              <w:rPr>
                <w:sz w:val="18"/>
                <w:szCs w:val="18"/>
              </w:rPr>
              <w:t>397</w:t>
            </w:r>
          </w:p>
        </w:tc>
        <w:tc>
          <w:tcPr>
            <w:tcW w:w="1033" w:type="dxa"/>
            <w:vAlign w:val="center"/>
          </w:tcPr>
          <w:p w14:paraId="6C896A7C" w14:textId="77777777" w:rsidR="00E15408" w:rsidRPr="00215E9F" w:rsidRDefault="00E15408" w:rsidP="00F841E9">
            <w:pPr>
              <w:pStyle w:val="Table"/>
              <w:widowControl w:val="0"/>
              <w:rPr>
                <w:sz w:val="18"/>
                <w:szCs w:val="18"/>
              </w:rPr>
            </w:pPr>
            <w:r w:rsidRPr="00215E9F">
              <w:rPr>
                <w:sz w:val="18"/>
                <w:szCs w:val="18"/>
              </w:rPr>
              <w:t>0.35</w:t>
            </w:r>
          </w:p>
        </w:tc>
        <w:tc>
          <w:tcPr>
            <w:tcW w:w="993" w:type="dxa"/>
            <w:vAlign w:val="center"/>
          </w:tcPr>
          <w:p w14:paraId="6EC70BA2" w14:textId="77777777" w:rsidR="00E15408" w:rsidRPr="00215E9F" w:rsidRDefault="00E15408" w:rsidP="00F841E9">
            <w:pPr>
              <w:pStyle w:val="Table"/>
              <w:widowControl w:val="0"/>
              <w:rPr>
                <w:sz w:val="18"/>
                <w:szCs w:val="18"/>
              </w:rPr>
            </w:pPr>
            <w:r w:rsidRPr="00215E9F">
              <w:rPr>
                <w:sz w:val="18"/>
                <w:szCs w:val="18"/>
              </w:rPr>
              <w:t>140100</w:t>
            </w:r>
          </w:p>
        </w:tc>
      </w:tr>
      <w:tr w:rsidR="00215E9F" w:rsidRPr="00215E9F" w14:paraId="3FDD8E29" w14:textId="77777777" w:rsidTr="00F841E9">
        <w:trPr>
          <w:cantSplit/>
          <w:jc w:val="center"/>
        </w:trPr>
        <w:tc>
          <w:tcPr>
            <w:tcW w:w="900" w:type="dxa"/>
            <w:vMerge/>
            <w:vAlign w:val="center"/>
          </w:tcPr>
          <w:p w14:paraId="206DF126" w14:textId="77777777" w:rsidR="00E15408" w:rsidRPr="00215E9F" w:rsidRDefault="00E15408" w:rsidP="00F841E9">
            <w:pPr>
              <w:pStyle w:val="Table"/>
              <w:widowControl w:val="0"/>
              <w:rPr>
                <w:sz w:val="18"/>
                <w:szCs w:val="18"/>
              </w:rPr>
            </w:pPr>
          </w:p>
        </w:tc>
        <w:tc>
          <w:tcPr>
            <w:tcW w:w="3382" w:type="dxa"/>
            <w:vMerge w:val="restart"/>
            <w:vAlign w:val="center"/>
          </w:tcPr>
          <w:p w14:paraId="34C9004B" w14:textId="77777777" w:rsidR="00E15408" w:rsidRPr="00215E9F" w:rsidRDefault="00E15408" w:rsidP="00F841E9">
            <w:pPr>
              <w:pStyle w:val="Table"/>
              <w:widowControl w:val="0"/>
              <w:rPr>
                <w:sz w:val="18"/>
                <w:szCs w:val="18"/>
              </w:rPr>
            </w:pPr>
            <w:r w:rsidRPr="00215E9F">
              <w:rPr>
                <w:sz w:val="18"/>
                <w:szCs w:val="18"/>
              </w:rPr>
              <w:t>Heat affected zone (HAZ) metal</w:t>
            </w:r>
          </w:p>
        </w:tc>
        <w:tc>
          <w:tcPr>
            <w:tcW w:w="1276" w:type="dxa"/>
            <w:vAlign w:val="center"/>
          </w:tcPr>
          <w:p w14:paraId="1E1D0DA6" w14:textId="77777777" w:rsidR="00E15408" w:rsidRPr="00215E9F" w:rsidRDefault="00E15408" w:rsidP="00F841E9">
            <w:pPr>
              <w:pStyle w:val="Table"/>
              <w:widowControl w:val="0"/>
              <w:rPr>
                <w:sz w:val="18"/>
                <w:szCs w:val="18"/>
              </w:rPr>
            </w:pPr>
            <w:r w:rsidRPr="00215E9F">
              <w:rPr>
                <w:sz w:val="18"/>
                <w:szCs w:val="18"/>
              </w:rPr>
              <w:t>20</w:t>
            </w:r>
          </w:p>
        </w:tc>
        <w:tc>
          <w:tcPr>
            <w:tcW w:w="1064" w:type="dxa"/>
            <w:vAlign w:val="center"/>
          </w:tcPr>
          <w:p w14:paraId="5BA148F5" w14:textId="77777777" w:rsidR="00E15408" w:rsidRPr="00215E9F" w:rsidRDefault="00E15408" w:rsidP="00F841E9">
            <w:pPr>
              <w:pStyle w:val="Table"/>
              <w:widowControl w:val="0"/>
              <w:rPr>
                <w:sz w:val="18"/>
                <w:szCs w:val="18"/>
              </w:rPr>
            </w:pPr>
            <w:r w:rsidRPr="00215E9F">
              <w:rPr>
                <w:sz w:val="18"/>
                <w:szCs w:val="18"/>
              </w:rPr>
              <w:t>283</w:t>
            </w:r>
          </w:p>
        </w:tc>
        <w:tc>
          <w:tcPr>
            <w:tcW w:w="1134" w:type="dxa"/>
            <w:vAlign w:val="center"/>
          </w:tcPr>
          <w:p w14:paraId="5578CCEC" w14:textId="77777777" w:rsidR="00E15408" w:rsidRPr="00215E9F" w:rsidRDefault="00E15408" w:rsidP="00F841E9">
            <w:pPr>
              <w:pStyle w:val="Table"/>
              <w:widowControl w:val="0"/>
              <w:rPr>
                <w:sz w:val="18"/>
                <w:szCs w:val="18"/>
              </w:rPr>
            </w:pPr>
            <w:r w:rsidRPr="00215E9F">
              <w:rPr>
                <w:sz w:val="18"/>
                <w:szCs w:val="18"/>
              </w:rPr>
              <w:t>584</w:t>
            </w:r>
          </w:p>
        </w:tc>
        <w:tc>
          <w:tcPr>
            <w:tcW w:w="1033" w:type="dxa"/>
            <w:vAlign w:val="center"/>
          </w:tcPr>
          <w:p w14:paraId="165A657C" w14:textId="77777777" w:rsidR="00E15408" w:rsidRPr="00215E9F" w:rsidRDefault="00E15408" w:rsidP="00F841E9">
            <w:pPr>
              <w:pStyle w:val="Table"/>
              <w:widowControl w:val="0"/>
              <w:rPr>
                <w:sz w:val="18"/>
                <w:szCs w:val="18"/>
              </w:rPr>
            </w:pPr>
            <w:r w:rsidRPr="00215E9F">
              <w:rPr>
                <w:sz w:val="18"/>
                <w:szCs w:val="18"/>
              </w:rPr>
              <w:t>0.35</w:t>
            </w:r>
          </w:p>
        </w:tc>
        <w:tc>
          <w:tcPr>
            <w:tcW w:w="993" w:type="dxa"/>
            <w:vAlign w:val="center"/>
          </w:tcPr>
          <w:p w14:paraId="24F4012B" w14:textId="77777777" w:rsidR="00E15408" w:rsidRPr="00215E9F" w:rsidRDefault="00E15408" w:rsidP="00F841E9">
            <w:pPr>
              <w:pStyle w:val="Table"/>
              <w:widowControl w:val="0"/>
              <w:rPr>
                <w:sz w:val="18"/>
                <w:szCs w:val="18"/>
              </w:rPr>
            </w:pPr>
            <w:r w:rsidRPr="00215E9F">
              <w:rPr>
                <w:sz w:val="18"/>
                <w:szCs w:val="18"/>
              </w:rPr>
              <w:t>151500</w:t>
            </w:r>
          </w:p>
        </w:tc>
      </w:tr>
      <w:tr w:rsidR="00215E9F" w:rsidRPr="00215E9F" w14:paraId="18DFEAD7" w14:textId="77777777" w:rsidTr="00F841E9">
        <w:trPr>
          <w:cantSplit/>
          <w:jc w:val="center"/>
        </w:trPr>
        <w:tc>
          <w:tcPr>
            <w:tcW w:w="900" w:type="dxa"/>
            <w:vMerge/>
            <w:vAlign w:val="center"/>
          </w:tcPr>
          <w:p w14:paraId="31A395EF" w14:textId="77777777" w:rsidR="00E15408" w:rsidRPr="00215E9F" w:rsidRDefault="00E15408" w:rsidP="00F841E9">
            <w:pPr>
              <w:pStyle w:val="Table"/>
              <w:widowControl w:val="0"/>
              <w:rPr>
                <w:sz w:val="18"/>
                <w:szCs w:val="18"/>
              </w:rPr>
            </w:pPr>
          </w:p>
        </w:tc>
        <w:tc>
          <w:tcPr>
            <w:tcW w:w="3382" w:type="dxa"/>
            <w:vMerge/>
            <w:vAlign w:val="center"/>
          </w:tcPr>
          <w:p w14:paraId="6BBBBFE6" w14:textId="77777777" w:rsidR="00E15408" w:rsidRPr="00215E9F" w:rsidRDefault="00E15408" w:rsidP="00F841E9">
            <w:pPr>
              <w:pStyle w:val="Table"/>
              <w:widowControl w:val="0"/>
              <w:rPr>
                <w:sz w:val="18"/>
                <w:szCs w:val="18"/>
              </w:rPr>
            </w:pPr>
          </w:p>
        </w:tc>
        <w:tc>
          <w:tcPr>
            <w:tcW w:w="1276" w:type="dxa"/>
            <w:vAlign w:val="center"/>
          </w:tcPr>
          <w:p w14:paraId="1CBDBEBC" w14:textId="77777777" w:rsidR="00E15408" w:rsidRPr="00215E9F" w:rsidRDefault="00E15408" w:rsidP="00F841E9">
            <w:pPr>
              <w:pStyle w:val="Table"/>
              <w:widowControl w:val="0"/>
              <w:rPr>
                <w:sz w:val="18"/>
                <w:szCs w:val="18"/>
              </w:rPr>
            </w:pPr>
            <w:r w:rsidRPr="00215E9F">
              <w:rPr>
                <w:sz w:val="18"/>
                <w:szCs w:val="18"/>
              </w:rPr>
              <w:t>285</w:t>
            </w:r>
          </w:p>
        </w:tc>
        <w:tc>
          <w:tcPr>
            <w:tcW w:w="1064" w:type="dxa"/>
            <w:vAlign w:val="center"/>
          </w:tcPr>
          <w:p w14:paraId="364B0698" w14:textId="77777777" w:rsidR="00E15408" w:rsidRPr="00215E9F" w:rsidRDefault="00E15408" w:rsidP="00F841E9">
            <w:pPr>
              <w:pStyle w:val="Table"/>
              <w:widowControl w:val="0"/>
              <w:rPr>
                <w:sz w:val="18"/>
                <w:szCs w:val="18"/>
              </w:rPr>
            </w:pPr>
            <w:r w:rsidRPr="00215E9F">
              <w:rPr>
                <w:sz w:val="18"/>
                <w:szCs w:val="18"/>
              </w:rPr>
              <w:t>240</w:t>
            </w:r>
          </w:p>
        </w:tc>
        <w:tc>
          <w:tcPr>
            <w:tcW w:w="1134" w:type="dxa"/>
            <w:vAlign w:val="center"/>
          </w:tcPr>
          <w:p w14:paraId="7748B5F4" w14:textId="77777777" w:rsidR="00E15408" w:rsidRPr="00215E9F" w:rsidRDefault="00E15408" w:rsidP="00F841E9">
            <w:pPr>
              <w:pStyle w:val="Table"/>
              <w:widowControl w:val="0"/>
              <w:rPr>
                <w:sz w:val="18"/>
                <w:szCs w:val="18"/>
              </w:rPr>
            </w:pPr>
            <w:r w:rsidRPr="00215E9F">
              <w:rPr>
                <w:sz w:val="18"/>
                <w:szCs w:val="18"/>
              </w:rPr>
              <w:t>474</w:t>
            </w:r>
          </w:p>
        </w:tc>
        <w:tc>
          <w:tcPr>
            <w:tcW w:w="1033" w:type="dxa"/>
            <w:vAlign w:val="center"/>
          </w:tcPr>
          <w:p w14:paraId="3B794F72" w14:textId="77777777" w:rsidR="00E15408" w:rsidRPr="00215E9F" w:rsidRDefault="00E15408" w:rsidP="00F841E9">
            <w:pPr>
              <w:pStyle w:val="Table"/>
              <w:widowControl w:val="0"/>
              <w:rPr>
                <w:sz w:val="18"/>
                <w:szCs w:val="18"/>
              </w:rPr>
            </w:pPr>
            <w:r w:rsidRPr="00215E9F">
              <w:rPr>
                <w:sz w:val="18"/>
                <w:szCs w:val="18"/>
              </w:rPr>
              <w:t>0.35</w:t>
            </w:r>
          </w:p>
        </w:tc>
        <w:tc>
          <w:tcPr>
            <w:tcW w:w="993" w:type="dxa"/>
            <w:vAlign w:val="center"/>
          </w:tcPr>
          <w:p w14:paraId="37E9A15B" w14:textId="77777777" w:rsidR="00E15408" w:rsidRPr="00215E9F" w:rsidRDefault="00E15408" w:rsidP="00F841E9">
            <w:pPr>
              <w:pStyle w:val="Table"/>
              <w:widowControl w:val="0"/>
              <w:rPr>
                <w:sz w:val="18"/>
                <w:szCs w:val="18"/>
              </w:rPr>
            </w:pPr>
            <w:r w:rsidRPr="00215E9F">
              <w:rPr>
                <w:sz w:val="18"/>
                <w:szCs w:val="18"/>
              </w:rPr>
              <w:t>188800</w:t>
            </w:r>
          </w:p>
        </w:tc>
      </w:tr>
    </w:tbl>
    <w:p w14:paraId="6091856C" w14:textId="5EE2A040" w:rsidR="00286F29" w:rsidRPr="00215E9F" w:rsidRDefault="009D7873" w:rsidP="00286F29">
      <w:pPr>
        <w:spacing w:before="100" w:after="100"/>
        <w:jc w:val="center"/>
      </w:pPr>
      <w:r w:rsidRPr="00215E9F">
        <w:rPr>
          <w:noProof/>
          <w:lang w:val="lt-LT" w:eastAsia="lt-LT"/>
        </w:rPr>
        <w:drawing>
          <wp:inline distT="0" distB="0" distL="0" distR="0" wp14:anchorId="36E5F1B1" wp14:editId="3B7B504F">
            <wp:extent cx="3443845" cy="3466854"/>
            <wp:effectExtent l="0" t="0" r="4445"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534765" cy="3558381"/>
                    </a:xfrm>
                    <a:prstGeom prst="rect">
                      <a:avLst/>
                    </a:prstGeom>
                  </pic:spPr>
                </pic:pic>
              </a:graphicData>
            </a:graphic>
          </wp:inline>
        </w:drawing>
      </w:r>
    </w:p>
    <w:p w14:paraId="372A9D01" w14:textId="38415587" w:rsidR="00286F29" w:rsidRPr="00215E9F" w:rsidRDefault="00286F29" w:rsidP="00C76A5E">
      <w:pPr>
        <w:jc w:val="center"/>
      </w:pPr>
      <w:r w:rsidRPr="00215E9F">
        <w:t>a</w:t>
      </w:r>
    </w:p>
    <w:p w14:paraId="1CEE88B8" w14:textId="3C4C06FA" w:rsidR="009D7873" w:rsidRPr="00215E9F" w:rsidRDefault="009D7873" w:rsidP="00286F29">
      <w:pPr>
        <w:spacing w:before="100" w:after="100"/>
        <w:jc w:val="center"/>
      </w:pPr>
      <w:r w:rsidRPr="00215E9F">
        <w:rPr>
          <w:noProof/>
          <w:lang w:val="lt-LT" w:eastAsia="lt-LT"/>
        </w:rPr>
        <w:drawing>
          <wp:inline distT="0" distB="0" distL="0" distR="0" wp14:anchorId="7B56E3EC" wp14:editId="5A373ED2">
            <wp:extent cx="4791693" cy="1783573"/>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961093" cy="1846627"/>
                    </a:xfrm>
                    <a:prstGeom prst="rect">
                      <a:avLst/>
                    </a:prstGeom>
                  </pic:spPr>
                </pic:pic>
              </a:graphicData>
            </a:graphic>
          </wp:inline>
        </w:drawing>
      </w:r>
    </w:p>
    <w:p w14:paraId="4BB47D89" w14:textId="78F72AB3" w:rsidR="00286F29" w:rsidRPr="00215E9F" w:rsidRDefault="00286F29" w:rsidP="00286F29">
      <w:pPr>
        <w:spacing w:before="100" w:after="100"/>
        <w:jc w:val="center"/>
      </w:pPr>
      <w:r w:rsidRPr="00215E9F">
        <w:t>b</w:t>
      </w:r>
    </w:p>
    <w:p w14:paraId="0F77CCB5" w14:textId="5E6F8689" w:rsidR="00664CFF" w:rsidRPr="00215E9F" w:rsidRDefault="009D7873" w:rsidP="0030252A">
      <w:pPr>
        <w:pStyle w:val="Headingoffigure1"/>
        <w:widowControl w:val="0"/>
        <w:spacing w:after="0"/>
      </w:pPr>
      <w:r w:rsidRPr="00215E9F">
        <w:rPr>
          <w:lang w:val="en-GB"/>
        </w:rPr>
        <w:t>Fig. 2</w:t>
      </w:r>
      <w:r w:rsidR="00286F29" w:rsidRPr="00215E9F">
        <w:rPr>
          <w:lang w:val="en-GB"/>
        </w:rPr>
        <w:t> </w:t>
      </w:r>
      <w:r w:rsidRPr="00215E9F">
        <w:rPr>
          <w:lang w:val="en-GB"/>
        </w:rPr>
        <w:t>Define of formulae: a – styles, b – sizes</w:t>
      </w:r>
    </w:p>
    <w:p w14:paraId="01F4F0E2" w14:textId="694F7E1C" w:rsidR="00664CFF" w:rsidRPr="00215E9F" w:rsidRDefault="00664CFF" w:rsidP="0030252A">
      <w:pPr>
        <w:widowControl w:val="0"/>
      </w:pPr>
    </w:p>
    <w:p w14:paraId="29A5F202" w14:textId="1D34CB2A" w:rsidR="002E1C9E" w:rsidRPr="00215E9F" w:rsidRDefault="0030252A" w:rsidP="0030252A">
      <w:pPr>
        <w:pStyle w:val="Text"/>
        <w:widowControl w:val="0"/>
      </w:pPr>
      <w:r w:rsidRPr="00215E9F">
        <w:rPr>
          <w:lang w:val="en-US"/>
        </w:rPr>
        <w:t>The example how to type formulae inside one column is presented</w:t>
      </w:r>
      <w:r w:rsidR="00C967DB" w:rsidRPr="00215E9F">
        <w:rPr>
          <w:lang w:val="en-US"/>
        </w:rPr>
        <w:t xml:space="preserve"> in (2)</w:t>
      </w:r>
      <w:r w:rsidRPr="00215E9F">
        <w:rPr>
          <w:lang w:val="en-US"/>
        </w:rPr>
        <w:t>:</w:t>
      </w:r>
      <w:r w:rsidRPr="00215E9F">
        <w:t xml:space="preserve"> </w:t>
      </w:r>
    </w:p>
    <w:p w14:paraId="2A71D46F" w14:textId="77777777" w:rsidR="0030252A" w:rsidRPr="00215E9F" w:rsidRDefault="0030252A" w:rsidP="0030252A">
      <w:pPr>
        <w:pStyle w:val="Equation1"/>
        <w:widowControl w:val="0"/>
        <w:jc w:val="left"/>
        <w:sectPr w:rsidR="0030252A" w:rsidRPr="00215E9F">
          <w:footnotePr>
            <w:numFmt w:val="chicago"/>
          </w:footnotePr>
          <w:type w:val="continuous"/>
          <w:pgSz w:w="11907" w:h="16840" w:code="9"/>
          <w:pgMar w:top="1134" w:right="1021" w:bottom="964" w:left="1021" w:header="567" w:footer="567" w:gutter="0"/>
          <w:cols w:space="340" w:equalWidth="0">
            <w:col w:w="9865"/>
          </w:cols>
          <w:titlePg/>
        </w:sectPr>
      </w:pPr>
      <w:r w:rsidRPr="00215E9F">
        <w:tab/>
      </w:r>
      <w:r w:rsidRPr="00215E9F">
        <w:rPr>
          <w:position w:val="-28"/>
        </w:rPr>
        <w:object w:dxaOrig="7339" w:dyaOrig="660" w14:anchorId="254385D4">
          <v:shape id="_x0000_i1029" type="#_x0000_t75" style="width:367.45pt;height:32.9pt" o:ole="" fillcolor="window">
            <v:imagedata r:id="rId22" o:title=""/>
          </v:shape>
          <o:OLEObject Type="Embed" ProgID="Equation.3" ShapeID="_x0000_i1029" DrawAspect="Content" ObjectID="_1676702024" r:id="rId23"/>
        </w:object>
      </w:r>
      <w:r w:rsidRPr="00215E9F">
        <w:t>.</w:t>
      </w:r>
      <w:r w:rsidRPr="00215E9F">
        <w:tab/>
        <w:t>(</w:t>
      </w:r>
      <w:r w:rsidRPr="00215E9F">
        <w:rPr>
          <w:lang w:val="en-GB"/>
        </w:rPr>
        <w:t>2</w:t>
      </w:r>
      <w:r w:rsidRPr="00215E9F">
        <w:t>)</w:t>
      </w:r>
    </w:p>
    <w:p w14:paraId="7FC0CD5E" w14:textId="4492BC0B" w:rsidR="002E1C9E" w:rsidRPr="00215E9F" w:rsidRDefault="002E1C9E" w:rsidP="00664CFF">
      <w:pPr>
        <w:widowControl w:val="0"/>
      </w:pPr>
    </w:p>
    <w:p w14:paraId="4C44C877" w14:textId="77777777" w:rsidR="002E1C9E" w:rsidRPr="00215E9F" w:rsidRDefault="002E1C9E" w:rsidP="00664CFF">
      <w:pPr>
        <w:widowControl w:val="0"/>
        <w:sectPr w:rsidR="002E1C9E" w:rsidRPr="00215E9F">
          <w:footnotePr>
            <w:numFmt w:val="chicago"/>
          </w:footnotePr>
          <w:type w:val="continuous"/>
          <w:pgSz w:w="11907" w:h="16840" w:code="9"/>
          <w:pgMar w:top="1134" w:right="1021" w:bottom="964" w:left="1021" w:header="567" w:footer="567" w:gutter="0"/>
          <w:cols w:space="340" w:equalWidth="0">
            <w:col w:w="9865"/>
          </w:cols>
          <w:titlePg/>
        </w:sectPr>
      </w:pPr>
    </w:p>
    <w:p w14:paraId="436C7090" w14:textId="455089E9" w:rsidR="00B90E5E" w:rsidRPr="00215E9F" w:rsidRDefault="00191792" w:rsidP="00EC01E5">
      <w:pPr>
        <w:pStyle w:val="Text"/>
        <w:widowControl w:val="0"/>
        <w:rPr>
          <w:lang w:val="en-US"/>
        </w:rPr>
      </w:pPr>
      <w:r w:rsidRPr="00215E9F">
        <w:rPr>
          <w:lang w:val="en-US"/>
        </w:rPr>
        <w:t>For this case spacing before – 10 pt, spacing after – 10 pt, Tab stop positions are 8.7 cm and 17.4 cm</w:t>
      </w:r>
      <w:r w:rsidR="000D2471" w:rsidRPr="00215E9F">
        <w:t>, respectively.</w:t>
      </w:r>
    </w:p>
    <w:p w14:paraId="322728CB" w14:textId="77777777" w:rsidR="00B90E5E" w:rsidRPr="00215E9F" w:rsidRDefault="00A56300" w:rsidP="00191792">
      <w:pPr>
        <w:pStyle w:val="Heading5"/>
        <w:keepNext w:val="0"/>
        <w:widowControl w:val="0"/>
        <w:spacing w:before="200" w:after="200"/>
      </w:pPr>
      <w:r w:rsidRPr="00215E9F">
        <w:t>4</w:t>
      </w:r>
      <w:r w:rsidR="00B90E5E" w:rsidRPr="00215E9F">
        <w:t xml:space="preserve">. </w:t>
      </w:r>
      <w:r w:rsidR="00A139E4" w:rsidRPr="00215E9F">
        <w:t>Conclusions</w:t>
      </w:r>
    </w:p>
    <w:p w14:paraId="2354BD7A" w14:textId="0BBE42AF" w:rsidR="00B90E5E" w:rsidRPr="00215E9F" w:rsidRDefault="00A139E4" w:rsidP="00EC01E5">
      <w:pPr>
        <w:pStyle w:val="Text"/>
        <w:widowControl w:val="0"/>
        <w:rPr>
          <w:lang w:val="en-US"/>
        </w:rPr>
      </w:pPr>
      <w:r w:rsidRPr="00215E9F">
        <w:t xml:space="preserve">We thank you in advance for the usage carefully of instructions for camera-ready articles, which can be sent for publication with minor modification. The example of article published in Mechanika is available </w:t>
      </w:r>
      <w:r w:rsidR="00C967DB" w:rsidRPr="00215E9F">
        <w:t>on</w:t>
      </w:r>
      <w:r w:rsidRPr="00215E9F">
        <w:t xml:space="preserve"> Web</w:t>
      </w:r>
      <w:r w:rsidR="00C967DB" w:rsidRPr="00215E9F">
        <w:t xml:space="preserve">site </w:t>
      </w:r>
      <w:hyperlink r:id="rId24" w:history="1">
        <w:r w:rsidR="00E878FB" w:rsidRPr="00215E9F">
          <w:rPr>
            <w:rStyle w:val="Hyperlink"/>
            <w:color w:val="auto"/>
          </w:rPr>
          <w:t>http://www.mechanika.ktu.lt.</w:t>
        </w:r>
      </w:hyperlink>
    </w:p>
    <w:p w14:paraId="04F5C0F9" w14:textId="77777777" w:rsidR="00B90E5E" w:rsidRPr="00215E9F" w:rsidRDefault="00B90E5E" w:rsidP="00A139E4">
      <w:pPr>
        <w:pStyle w:val="Heading5"/>
        <w:keepNext w:val="0"/>
        <w:widowControl w:val="0"/>
        <w:spacing w:before="200" w:after="200"/>
      </w:pPr>
      <w:bookmarkStart w:id="10" w:name="_MON_1067426763"/>
      <w:bookmarkStart w:id="11" w:name="_MON_1067427519"/>
      <w:bookmarkStart w:id="12" w:name="_MON_1067428756"/>
      <w:bookmarkStart w:id="13" w:name="_MON_1067416091"/>
      <w:bookmarkStart w:id="14" w:name="_MON_1067418599"/>
      <w:bookmarkEnd w:id="10"/>
      <w:bookmarkEnd w:id="11"/>
      <w:bookmarkEnd w:id="12"/>
      <w:bookmarkEnd w:id="13"/>
      <w:bookmarkEnd w:id="14"/>
      <w:r w:rsidRPr="00215E9F">
        <w:t>References</w:t>
      </w:r>
    </w:p>
    <w:p w14:paraId="62F8C727" w14:textId="266FEF98" w:rsidR="00B90E5E" w:rsidRPr="00215E9F" w:rsidRDefault="00B90E5E" w:rsidP="00EC01E5">
      <w:pPr>
        <w:pStyle w:val="References"/>
        <w:widowControl w:val="0"/>
        <w:rPr>
          <w:lang w:val="en-GB"/>
        </w:rPr>
      </w:pPr>
      <w:r w:rsidRPr="00215E9F">
        <w:t xml:space="preserve">Standard Test Method for Determining J-R Curves. </w:t>
      </w:r>
      <w:r w:rsidR="003B664E" w:rsidRPr="00215E9F">
        <w:rPr>
          <w:lang w:val="en-GB"/>
        </w:rPr>
        <w:t xml:space="preserve">ASTM E1152-87. </w:t>
      </w:r>
      <w:r w:rsidRPr="00215E9F">
        <w:rPr>
          <w:lang w:val="en-GB"/>
        </w:rPr>
        <w:t>11</w:t>
      </w:r>
      <w:r w:rsidR="00872323" w:rsidRPr="00215E9F">
        <w:rPr>
          <w:lang w:val="en-GB"/>
        </w:rPr>
        <w:t xml:space="preserve"> </w:t>
      </w:r>
      <w:r w:rsidRPr="00215E9F">
        <w:rPr>
          <w:lang w:val="en-GB"/>
        </w:rPr>
        <w:t>p.</w:t>
      </w:r>
    </w:p>
    <w:p w14:paraId="7CFD13EF" w14:textId="3C0C5022" w:rsidR="00B90E5E" w:rsidRPr="00215E9F" w:rsidRDefault="003B664E" w:rsidP="00EC01E5">
      <w:pPr>
        <w:pStyle w:val="References"/>
        <w:widowControl w:val="0"/>
      </w:pPr>
      <w:r w:rsidRPr="00215E9F">
        <w:rPr>
          <w:b/>
          <w:lang w:val="lt-LT"/>
        </w:rPr>
        <w:t>Jonaitis</w:t>
      </w:r>
      <w:r w:rsidR="00872323" w:rsidRPr="00215E9F">
        <w:rPr>
          <w:b/>
          <w:lang w:val="lt-LT"/>
        </w:rPr>
        <w:t xml:space="preserve"> </w:t>
      </w:r>
      <w:r w:rsidRPr="00215E9F">
        <w:rPr>
          <w:b/>
          <w:lang w:val="lt-LT"/>
        </w:rPr>
        <w:t>M.; Kamaitis</w:t>
      </w:r>
      <w:r w:rsidR="00872323" w:rsidRPr="00215E9F">
        <w:rPr>
          <w:b/>
          <w:lang w:val="lt-LT"/>
        </w:rPr>
        <w:t xml:space="preserve"> </w:t>
      </w:r>
      <w:r w:rsidRPr="00215E9F">
        <w:rPr>
          <w:b/>
          <w:lang w:val="lt-LT"/>
        </w:rPr>
        <w:t>P.;</w:t>
      </w:r>
      <w:r w:rsidR="00B90E5E" w:rsidRPr="00215E9F">
        <w:rPr>
          <w:b/>
          <w:lang w:val="lt-LT"/>
        </w:rPr>
        <w:t xml:space="preserve"> Rimaitis</w:t>
      </w:r>
      <w:r w:rsidR="00872323" w:rsidRPr="00215E9F">
        <w:rPr>
          <w:b/>
          <w:lang w:val="lt-LT"/>
        </w:rPr>
        <w:t xml:space="preserve"> </w:t>
      </w:r>
      <w:r w:rsidR="00B90E5E" w:rsidRPr="00215E9F">
        <w:rPr>
          <w:b/>
          <w:lang w:val="lt-LT"/>
        </w:rPr>
        <w:t>E.</w:t>
      </w:r>
      <w:r w:rsidR="00B90E5E" w:rsidRPr="00215E9F">
        <w:rPr>
          <w:lang w:val="lt-LT"/>
        </w:rPr>
        <w:t xml:space="preserve"> </w:t>
      </w:r>
      <w:r w:rsidRPr="00215E9F">
        <w:rPr>
          <w:lang w:val="lt-LT"/>
        </w:rPr>
        <w:t xml:space="preserve">1999. </w:t>
      </w:r>
      <w:r w:rsidR="003F57D7" w:rsidRPr="00215E9F">
        <w:t xml:space="preserve">Determining J-R curves of steam pipeline Du-630 welded joint materials in </w:t>
      </w:r>
      <w:smartTag w:uri="urn:schemas-tilde-lv/tildestengine" w:element="firmas">
        <w:r w:rsidR="003F57D7" w:rsidRPr="00215E9F">
          <w:t>Ignalina</w:t>
        </w:r>
      </w:smartTag>
      <w:r w:rsidR="003F57D7" w:rsidRPr="00215E9F">
        <w:t xml:space="preserve"> NPP</w:t>
      </w:r>
      <w:r w:rsidRPr="00215E9F">
        <w:t xml:space="preserve">, </w:t>
      </w:r>
      <w:r w:rsidR="0013666A" w:rsidRPr="00215E9F">
        <w:rPr>
          <w:lang w:val="lt-LT"/>
        </w:rPr>
        <w:t>Mechaninė technolo</w:t>
      </w:r>
      <w:r w:rsidR="00B90E5E" w:rsidRPr="00215E9F">
        <w:rPr>
          <w:lang w:val="lt-LT"/>
        </w:rPr>
        <w:t>gija</w:t>
      </w:r>
      <w:r w:rsidRPr="00215E9F">
        <w:rPr>
          <w:lang w:val="lt-LT"/>
        </w:rPr>
        <w:t xml:space="preserve"> t.</w:t>
      </w:r>
      <w:r w:rsidR="00872323" w:rsidRPr="00215E9F">
        <w:rPr>
          <w:lang w:val="lt-LT"/>
        </w:rPr>
        <w:t xml:space="preserve"> </w:t>
      </w:r>
      <w:r w:rsidRPr="00215E9F">
        <w:rPr>
          <w:lang w:val="lt-LT"/>
        </w:rPr>
        <w:t xml:space="preserve">XXVII: </w:t>
      </w:r>
      <w:r w:rsidR="00B90E5E" w:rsidRPr="00215E9F">
        <w:rPr>
          <w:lang w:val="lt-LT"/>
        </w:rPr>
        <w:t>182-199</w:t>
      </w:r>
      <w:r w:rsidR="003F57D7" w:rsidRPr="00215E9F">
        <w:t xml:space="preserve"> (in Russian)</w:t>
      </w:r>
      <w:r w:rsidR="00B90E5E" w:rsidRPr="00215E9F">
        <w:t>.</w:t>
      </w:r>
    </w:p>
    <w:p w14:paraId="13F29FD4" w14:textId="77777777" w:rsidR="00663943" w:rsidRPr="00215E9F" w:rsidRDefault="00663943" w:rsidP="00663943">
      <w:pPr>
        <w:autoSpaceDE w:val="0"/>
        <w:autoSpaceDN w:val="0"/>
        <w:adjustRightInd w:val="0"/>
        <w:ind w:firstLine="284"/>
        <w:rPr>
          <w:rFonts w:ascii="TT18795o00" w:hAnsi="TT18795o00" w:cs="TT18795o00"/>
          <w:lang w:val="lt-LT" w:eastAsia="lt-LT"/>
        </w:rPr>
      </w:pPr>
      <w:r w:rsidRPr="00215E9F">
        <w:rPr>
          <w:rFonts w:ascii="TT18795o00" w:hAnsi="TT18795o00" w:cs="TT18795o00"/>
          <w:lang w:val="lt-LT" w:eastAsia="lt-LT"/>
        </w:rPr>
        <w:t>http://dx.doi.org/XX.XXX/(XXX)XX-XX(XXX)X:X.</w:t>
      </w:r>
    </w:p>
    <w:p w14:paraId="5DEA3FFC" w14:textId="62CF43D6" w:rsidR="00B90E5E" w:rsidRPr="00215E9F" w:rsidRDefault="00872323" w:rsidP="00EC01E5">
      <w:pPr>
        <w:pStyle w:val="References"/>
        <w:widowControl w:val="0"/>
        <w:rPr>
          <w:b/>
        </w:rPr>
      </w:pPr>
      <w:r w:rsidRPr="00215E9F">
        <w:rPr>
          <w:b/>
        </w:rPr>
        <w:t xml:space="preserve">Anderson, </w:t>
      </w:r>
      <w:r w:rsidR="00B90E5E" w:rsidRPr="00215E9F">
        <w:rPr>
          <w:b/>
        </w:rPr>
        <w:t>T.</w:t>
      </w:r>
      <w:r w:rsidRPr="00215E9F">
        <w:rPr>
          <w:b/>
        </w:rPr>
        <w:t xml:space="preserve"> </w:t>
      </w:r>
      <w:r w:rsidR="00B90E5E" w:rsidRPr="00215E9F">
        <w:rPr>
          <w:b/>
        </w:rPr>
        <w:t>L.</w:t>
      </w:r>
      <w:r w:rsidR="00B90E5E" w:rsidRPr="00215E9F">
        <w:t xml:space="preserve"> </w:t>
      </w:r>
      <w:r w:rsidR="003B664E" w:rsidRPr="00215E9F">
        <w:t xml:space="preserve">1991. </w:t>
      </w:r>
      <w:r w:rsidR="00B90E5E" w:rsidRPr="00215E9F">
        <w:t>Fracture Mechanics. Fundamentals and Applic</w:t>
      </w:r>
      <w:r w:rsidR="00C93224" w:rsidRPr="00215E9F">
        <w:t xml:space="preserve">ations.-Boca Raton, Ana Arbor: </w:t>
      </w:r>
      <w:r w:rsidR="003B664E" w:rsidRPr="00215E9F">
        <w:t xml:space="preserve">CRC Press. </w:t>
      </w:r>
      <w:r w:rsidR="00B90E5E" w:rsidRPr="00215E9F">
        <w:t>793</w:t>
      </w:r>
      <w:r w:rsidRPr="00215E9F">
        <w:t xml:space="preserve"> </w:t>
      </w:r>
      <w:r w:rsidR="00B90E5E" w:rsidRPr="00215E9F">
        <w:t>p.</w:t>
      </w:r>
    </w:p>
    <w:p w14:paraId="60F7A14D" w14:textId="77777777" w:rsidR="00663943" w:rsidRPr="00215E9F" w:rsidRDefault="00663943" w:rsidP="00663943">
      <w:pPr>
        <w:widowControl w:val="0"/>
        <w:numPr>
          <w:ilvl w:val="0"/>
          <w:numId w:val="14"/>
        </w:numPr>
        <w:tabs>
          <w:tab w:val="clear" w:pos="360"/>
          <w:tab w:val="num" w:pos="284"/>
        </w:tabs>
        <w:autoSpaceDE w:val="0"/>
        <w:autoSpaceDN w:val="0"/>
        <w:adjustRightInd w:val="0"/>
        <w:jc w:val="both"/>
        <w:rPr>
          <w:lang w:val="en-US"/>
        </w:rPr>
      </w:pPr>
      <w:r w:rsidRPr="00215E9F">
        <w:rPr>
          <w:rFonts w:ascii="TT18795o00" w:hAnsi="TT18795o00" w:cs="TT18795o00"/>
          <w:b/>
          <w:lang w:val="en-US" w:eastAsia="lt-LT"/>
        </w:rPr>
        <w:t>Dickey, H.; Watson, V.; Zangelidis, A.</w:t>
      </w:r>
      <w:r w:rsidRPr="00215E9F">
        <w:rPr>
          <w:rFonts w:ascii="TT18795o00" w:hAnsi="TT18795o00" w:cs="TT18795o00"/>
          <w:lang w:val="en-US" w:eastAsia="lt-LT"/>
        </w:rPr>
        <w:t xml:space="preserve"> 2009. </w:t>
      </w:r>
      <w:r w:rsidRPr="00215E9F">
        <w:rPr>
          <w:rFonts w:ascii="TT1878Fo00" w:hAnsi="TT1878Fo00" w:cs="TT1878Fo00"/>
          <w:lang w:val="en-US" w:eastAsia="lt-LT"/>
        </w:rPr>
        <w:t xml:space="preserve">Job satisfaction and quit intentions of offshore workers in the UK North Sea oil and gas industry </w:t>
      </w:r>
      <w:r w:rsidRPr="00215E9F">
        <w:rPr>
          <w:rFonts w:ascii="TT18795o00" w:hAnsi="TT18795o00" w:cs="TT18795o00"/>
          <w:lang w:val="en-US" w:eastAsia="lt-LT"/>
        </w:rPr>
        <w:t xml:space="preserve">[online] MPRA [accessed 9 Febr. 2010]. Available from Internet: </w:t>
      </w:r>
      <w:hyperlink r:id="rId25" w:history="1">
        <w:r w:rsidRPr="00215E9F">
          <w:rPr>
            <w:rStyle w:val="Hyperlink"/>
            <w:rFonts w:ascii="TT18795o00" w:hAnsi="TT18795o00" w:cs="TT18795o00"/>
            <w:color w:val="auto"/>
            <w:u w:val="none"/>
            <w:lang w:val="en-US" w:eastAsia="lt-LT"/>
          </w:rPr>
          <w:t>http://mpra.ub.unimuenchen</w:t>
        </w:r>
      </w:hyperlink>
      <w:r w:rsidRPr="00215E9F">
        <w:rPr>
          <w:rFonts w:ascii="TT18795o00" w:hAnsi="TT18795o00" w:cs="TT18795o00"/>
          <w:lang w:val="en-US" w:eastAsia="lt-LT"/>
        </w:rPr>
        <w:t>. de/18666/.</w:t>
      </w:r>
    </w:p>
    <w:p w14:paraId="3FDC5976" w14:textId="02FFB84A" w:rsidR="00DA0A50" w:rsidRPr="00215E9F" w:rsidRDefault="000A40AB" w:rsidP="00872323">
      <w:pPr>
        <w:pStyle w:val="Text"/>
        <w:widowControl w:val="0"/>
        <w:spacing w:before="200" w:after="200"/>
        <w:ind w:firstLine="0"/>
        <w:rPr>
          <w:lang w:val="en-US"/>
        </w:rPr>
      </w:pPr>
      <w:r w:rsidRPr="00215E9F">
        <w:rPr>
          <w:b/>
          <w:bCs/>
        </w:rPr>
        <w:t xml:space="preserve">Keywords: </w:t>
      </w:r>
      <w:r w:rsidR="00E878FB" w:rsidRPr="00215E9F">
        <w:t>t</w:t>
      </w:r>
      <w:r w:rsidR="004811B4" w:rsidRPr="00215E9F">
        <w:t xml:space="preserve">his section </w:t>
      </w:r>
      <w:r w:rsidR="00E878FB" w:rsidRPr="00215E9F">
        <w:t>shall</w:t>
      </w:r>
      <w:r w:rsidR="004811B4" w:rsidRPr="00215E9F">
        <w:t xml:space="preserve"> contain maximum 5 words written in</w:t>
      </w:r>
      <w:r w:rsidR="00872323" w:rsidRPr="00215E9F">
        <w:t xml:space="preserve"> lower case separated by commas.</w:t>
      </w:r>
    </w:p>
    <w:p w14:paraId="2A1226FE" w14:textId="77777777" w:rsidR="00DA0A50" w:rsidRPr="00215E9F" w:rsidRDefault="00DA0A50" w:rsidP="00AA7EB5">
      <w:pPr>
        <w:pStyle w:val="Text"/>
        <w:widowControl w:val="0"/>
        <w:ind w:firstLine="2268"/>
        <w:jc w:val="left"/>
        <w:rPr>
          <w:u w:val="single"/>
          <w:lang w:val="en-US"/>
        </w:rPr>
        <w:sectPr w:rsidR="00DA0A50" w:rsidRPr="00215E9F" w:rsidSect="002E1C9E">
          <w:footnotePr>
            <w:numFmt w:val="chicago"/>
          </w:footnotePr>
          <w:type w:val="continuous"/>
          <w:pgSz w:w="11907" w:h="16840" w:code="9"/>
          <w:pgMar w:top="1134" w:right="1021" w:bottom="964" w:left="1021" w:header="709" w:footer="709" w:gutter="0"/>
          <w:cols w:num="2" w:space="340"/>
          <w:docGrid w:linePitch="272"/>
        </w:sectPr>
      </w:pPr>
    </w:p>
    <w:bookmarkEnd w:id="0"/>
    <w:p w14:paraId="15070E81" w14:textId="77777777" w:rsidR="00366D46" w:rsidRPr="00215E9F" w:rsidRDefault="00366D46" w:rsidP="00776A7D">
      <w:pPr>
        <w:pStyle w:val="Text"/>
        <w:widowControl w:val="0"/>
        <w:rPr>
          <w:lang w:val="lt-LT"/>
        </w:rPr>
      </w:pPr>
    </w:p>
    <w:sectPr w:rsidR="00366D46" w:rsidRPr="00215E9F" w:rsidSect="002E1C9E">
      <w:headerReference w:type="even" r:id="rId26"/>
      <w:headerReference w:type="default" r:id="rId27"/>
      <w:headerReference w:type="first" r:id="rId28"/>
      <w:footnotePr>
        <w:numFmt w:val="chicago"/>
      </w:footnotePr>
      <w:type w:val="continuous"/>
      <w:pgSz w:w="11907" w:h="16840" w:code="9"/>
      <w:pgMar w:top="1134" w:right="1021" w:bottom="964" w:left="1021" w:header="709" w:footer="709" w:gutter="0"/>
      <w:cols w:space="340" w:equalWidth="0">
        <w:col w:w="9865" w:space="708"/>
      </w:cols>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8C5D97" w14:textId="77777777" w:rsidR="00A241C7" w:rsidRDefault="00A241C7">
      <w:r>
        <w:separator/>
      </w:r>
    </w:p>
  </w:endnote>
  <w:endnote w:type="continuationSeparator" w:id="0">
    <w:p w14:paraId="5BBDD21E" w14:textId="77777777" w:rsidR="00A241C7" w:rsidRDefault="00A24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sig w:usb0="8000002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TT18795o00">
    <w:altName w:val="Times New Roman"/>
    <w:panose1 w:val="00000000000000000000"/>
    <w:charset w:val="00"/>
    <w:family w:val="auto"/>
    <w:notTrueType/>
    <w:pitch w:val="default"/>
    <w:sig w:usb0="00000003" w:usb1="00000000" w:usb2="00000000" w:usb3="00000000" w:csb0="00000001" w:csb1="00000000"/>
  </w:font>
  <w:font w:name="TT1878Fo0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9177C" w14:textId="77777777" w:rsidR="00A241C7" w:rsidRDefault="00A241C7">
      <w:r>
        <w:separator/>
      </w:r>
    </w:p>
  </w:footnote>
  <w:footnote w:type="continuationSeparator" w:id="0">
    <w:p w14:paraId="0A614A03" w14:textId="77777777" w:rsidR="00A241C7" w:rsidRDefault="00A241C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E693A" w14:textId="77777777" w:rsidR="0083096E" w:rsidRDefault="0083096E">
    <w:pPr>
      <w:framePr w:wrap="around" w:vAnchor="text" w:hAnchor="margin" w:xAlign="center" w:y="1"/>
    </w:pPr>
    <w:r>
      <w:fldChar w:fldCharType="begin"/>
    </w:r>
    <w:r>
      <w:instrText xml:space="preserve">PAGE  </w:instrText>
    </w:r>
    <w:r>
      <w:fldChar w:fldCharType="end"/>
    </w:r>
  </w:p>
  <w:p w14:paraId="0E878401" w14:textId="77777777" w:rsidR="0083096E" w:rsidRDefault="0083096E"/>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54BE3" w14:textId="651CBACB" w:rsidR="0083096E" w:rsidRDefault="0083096E">
    <w:pPr>
      <w:framePr w:wrap="around" w:vAnchor="text" w:hAnchor="margin" w:xAlign="center" w:y="1"/>
    </w:pPr>
    <w:r>
      <w:fldChar w:fldCharType="begin"/>
    </w:r>
    <w:r>
      <w:instrText xml:space="preserve"> PAGE  \* Arabic </w:instrText>
    </w:r>
    <w:r>
      <w:fldChar w:fldCharType="separate"/>
    </w:r>
    <w:r w:rsidR="00215E9F">
      <w:rPr>
        <w:noProof/>
      </w:rPr>
      <w:t>1</w:t>
    </w:r>
    <w:r>
      <w:fldChar w:fldCharType="end"/>
    </w:r>
  </w:p>
  <w:p w14:paraId="7C9D1C67" w14:textId="77777777" w:rsidR="0083096E" w:rsidRDefault="0083096E"/>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82E93" w14:textId="3DE1DF21" w:rsidR="0083096E" w:rsidRDefault="0083096E">
    <w:pPr>
      <w:framePr w:w="201" w:wrap="around" w:vAnchor="text" w:hAnchor="margin" w:xAlign="center" w:y="-1"/>
      <w:jc w:val="center"/>
    </w:pPr>
    <w:r>
      <w:fldChar w:fldCharType="begin"/>
    </w:r>
    <w:r>
      <w:instrText xml:space="preserve">PAGE  </w:instrText>
    </w:r>
    <w:r>
      <w:fldChar w:fldCharType="separate"/>
    </w:r>
    <w:r w:rsidR="00286F29">
      <w:rPr>
        <w:noProof/>
      </w:rPr>
      <w:t>3</w:t>
    </w:r>
    <w:r>
      <w:fldChar w:fldCharType="end"/>
    </w:r>
  </w:p>
  <w:p w14:paraId="2BDFBB6F" w14:textId="77777777" w:rsidR="0083096E" w:rsidRDefault="0083096E"/>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6DBBE" w14:textId="77777777" w:rsidR="0083096E" w:rsidRDefault="0083096E">
    <w:pPr>
      <w:framePr w:wrap="around" w:vAnchor="text" w:hAnchor="margin" w:xAlign="center" w:y="1"/>
    </w:pPr>
    <w:r>
      <w:fldChar w:fldCharType="begin"/>
    </w:r>
    <w:r>
      <w:instrText xml:space="preserve">PAGE  </w:instrText>
    </w:r>
    <w:r>
      <w:fldChar w:fldCharType="end"/>
    </w:r>
  </w:p>
  <w:p w14:paraId="28C8F1C0" w14:textId="77777777" w:rsidR="0083096E" w:rsidRDefault="0083096E"/>
  <w:p w14:paraId="3790357F" w14:textId="77777777" w:rsidR="0083096E" w:rsidRDefault="0083096E"/>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39D15" w14:textId="2E054E01" w:rsidR="0083096E" w:rsidRDefault="0083096E">
    <w:pPr>
      <w:framePr w:wrap="around" w:vAnchor="text" w:hAnchor="margin" w:xAlign="center" w:y="1"/>
    </w:pPr>
    <w:r>
      <w:fldChar w:fldCharType="begin"/>
    </w:r>
    <w:r>
      <w:instrText xml:space="preserve"> PAGE  \* Arabic </w:instrText>
    </w:r>
    <w:r>
      <w:fldChar w:fldCharType="separate"/>
    </w:r>
    <w:r w:rsidR="00776A7D">
      <w:rPr>
        <w:noProof/>
      </w:rPr>
      <w:t>3</w:t>
    </w:r>
    <w:r>
      <w:fldChar w:fldCharType="end"/>
    </w:r>
  </w:p>
  <w:p w14:paraId="412E21CB" w14:textId="77777777" w:rsidR="0083096E" w:rsidRDefault="0083096E"/>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99A23" w14:textId="48D66365" w:rsidR="0083096E" w:rsidRDefault="0083096E">
    <w:pPr>
      <w:framePr w:w="201" w:wrap="around" w:vAnchor="text" w:hAnchor="margin" w:xAlign="center" w:y="-1"/>
      <w:jc w:val="center"/>
    </w:pPr>
    <w:r>
      <w:fldChar w:fldCharType="begin"/>
    </w:r>
    <w:r>
      <w:instrText xml:space="preserve">PAGE  </w:instrText>
    </w:r>
    <w:r>
      <w:fldChar w:fldCharType="separate"/>
    </w:r>
    <w:r w:rsidR="00776A7D">
      <w:rPr>
        <w:noProof/>
      </w:rPr>
      <w:t>3</w:t>
    </w:r>
    <w:r>
      <w:fldChar w:fldCharType="end"/>
    </w:r>
  </w:p>
  <w:p w14:paraId="085B0A7C" w14:textId="77777777" w:rsidR="0083096E" w:rsidRDefault="0083096E"/>
  <w:p w14:paraId="4098CA30" w14:textId="77777777" w:rsidR="0083096E" w:rsidRDefault="0083096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59E6F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12B3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609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6066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401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6A72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A436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4AC6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D2BF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685F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95A5B"/>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131127B7"/>
    <w:multiLevelType w:val="hybridMultilevel"/>
    <w:tmpl w:val="836C6A74"/>
    <w:lvl w:ilvl="0" w:tplc="99BC5FF8">
      <w:start w:val="1"/>
      <w:numFmt w:val="decimal"/>
      <w:lvlText w:val="%1."/>
      <w:lvlJc w:val="left"/>
      <w:pPr>
        <w:tabs>
          <w:tab w:val="num" w:pos="720"/>
        </w:tabs>
        <w:ind w:left="720" w:hanging="360"/>
      </w:pPr>
    </w:lvl>
    <w:lvl w:ilvl="1" w:tplc="107CDFEE" w:tentative="1">
      <w:start w:val="1"/>
      <w:numFmt w:val="lowerLetter"/>
      <w:lvlText w:val="%2."/>
      <w:lvlJc w:val="left"/>
      <w:pPr>
        <w:tabs>
          <w:tab w:val="num" w:pos="1440"/>
        </w:tabs>
        <w:ind w:left="1440" w:hanging="360"/>
      </w:pPr>
    </w:lvl>
    <w:lvl w:ilvl="2" w:tplc="712655F4" w:tentative="1">
      <w:start w:val="1"/>
      <w:numFmt w:val="lowerRoman"/>
      <w:lvlText w:val="%3."/>
      <w:lvlJc w:val="right"/>
      <w:pPr>
        <w:tabs>
          <w:tab w:val="num" w:pos="2160"/>
        </w:tabs>
        <w:ind w:left="2160" w:hanging="180"/>
      </w:pPr>
    </w:lvl>
    <w:lvl w:ilvl="3" w:tplc="C1F2E09E" w:tentative="1">
      <w:start w:val="1"/>
      <w:numFmt w:val="decimal"/>
      <w:lvlText w:val="%4."/>
      <w:lvlJc w:val="left"/>
      <w:pPr>
        <w:tabs>
          <w:tab w:val="num" w:pos="2880"/>
        </w:tabs>
        <w:ind w:left="2880" w:hanging="360"/>
      </w:pPr>
    </w:lvl>
    <w:lvl w:ilvl="4" w:tplc="D0F2499E" w:tentative="1">
      <w:start w:val="1"/>
      <w:numFmt w:val="lowerLetter"/>
      <w:lvlText w:val="%5."/>
      <w:lvlJc w:val="left"/>
      <w:pPr>
        <w:tabs>
          <w:tab w:val="num" w:pos="3600"/>
        </w:tabs>
        <w:ind w:left="3600" w:hanging="360"/>
      </w:pPr>
    </w:lvl>
    <w:lvl w:ilvl="5" w:tplc="9B464704" w:tentative="1">
      <w:start w:val="1"/>
      <w:numFmt w:val="lowerRoman"/>
      <w:lvlText w:val="%6."/>
      <w:lvlJc w:val="right"/>
      <w:pPr>
        <w:tabs>
          <w:tab w:val="num" w:pos="4320"/>
        </w:tabs>
        <w:ind w:left="4320" w:hanging="180"/>
      </w:pPr>
    </w:lvl>
    <w:lvl w:ilvl="6" w:tplc="F6E208A2" w:tentative="1">
      <w:start w:val="1"/>
      <w:numFmt w:val="decimal"/>
      <w:lvlText w:val="%7."/>
      <w:lvlJc w:val="left"/>
      <w:pPr>
        <w:tabs>
          <w:tab w:val="num" w:pos="5040"/>
        </w:tabs>
        <w:ind w:left="5040" w:hanging="360"/>
      </w:pPr>
    </w:lvl>
    <w:lvl w:ilvl="7" w:tplc="8E780BEC" w:tentative="1">
      <w:start w:val="1"/>
      <w:numFmt w:val="lowerLetter"/>
      <w:lvlText w:val="%8."/>
      <w:lvlJc w:val="left"/>
      <w:pPr>
        <w:tabs>
          <w:tab w:val="num" w:pos="5760"/>
        </w:tabs>
        <w:ind w:left="5760" w:hanging="360"/>
      </w:pPr>
    </w:lvl>
    <w:lvl w:ilvl="8" w:tplc="D7069DD4" w:tentative="1">
      <w:start w:val="1"/>
      <w:numFmt w:val="lowerRoman"/>
      <w:lvlText w:val="%9."/>
      <w:lvlJc w:val="right"/>
      <w:pPr>
        <w:tabs>
          <w:tab w:val="num" w:pos="6480"/>
        </w:tabs>
        <w:ind w:left="6480" w:hanging="180"/>
      </w:pPr>
    </w:lvl>
  </w:abstractNum>
  <w:abstractNum w:abstractNumId="12" w15:restartNumberingAfterBreak="0">
    <w:nsid w:val="16F86173"/>
    <w:multiLevelType w:val="singleLevel"/>
    <w:tmpl w:val="0C09000F"/>
    <w:lvl w:ilvl="0">
      <w:start w:val="1"/>
      <w:numFmt w:val="decimal"/>
      <w:lvlText w:val="%1."/>
      <w:lvlJc w:val="left"/>
      <w:pPr>
        <w:tabs>
          <w:tab w:val="num" w:pos="360"/>
        </w:tabs>
        <w:ind w:left="360" w:hanging="360"/>
      </w:pPr>
    </w:lvl>
  </w:abstractNum>
  <w:abstractNum w:abstractNumId="13" w15:restartNumberingAfterBreak="0">
    <w:nsid w:val="21EC11DD"/>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24784639"/>
    <w:multiLevelType w:val="singleLevel"/>
    <w:tmpl w:val="0C09000F"/>
    <w:lvl w:ilvl="0">
      <w:start w:val="1"/>
      <w:numFmt w:val="decimal"/>
      <w:lvlText w:val="%1."/>
      <w:lvlJc w:val="left"/>
      <w:pPr>
        <w:tabs>
          <w:tab w:val="num" w:pos="360"/>
        </w:tabs>
        <w:ind w:left="360" w:hanging="360"/>
      </w:pPr>
    </w:lvl>
  </w:abstractNum>
  <w:abstractNum w:abstractNumId="15" w15:restartNumberingAfterBreak="0">
    <w:nsid w:val="259907B4"/>
    <w:multiLevelType w:val="hybridMultilevel"/>
    <w:tmpl w:val="595CA132"/>
    <w:lvl w:ilvl="0" w:tplc="C23AA83A">
      <w:start w:val="1"/>
      <w:numFmt w:val="decimal"/>
      <w:lvlText w:val="%1."/>
      <w:lvlJc w:val="left"/>
      <w:pPr>
        <w:tabs>
          <w:tab w:val="num" w:pos="773"/>
        </w:tabs>
        <w:ind w:left="773" w:hanging="360"/>
      </w:pPr>
    </w:lvl>
    <w:lvl w:ilvl="1" w:tplc="558EBF22">
      <w:start w:val="2"/>
      <w:numFmt w:val="decimal"/>
      <w:lvlText w:val="%2"/>
      <w:lvlJc w:val="left"/>
      <w:pPr>
        <w:tabs>
          <w:tab w:val="num" w:pos="1493"/>
        </w:tabs>
        <w:ind w:left="1493" w:hanging="360"/>
      </w:pPr>
      <w:rPr>
        <w:rFonts w:hint="default"/>
        <w:color w:val="auto"/>
      </w:rPr>
    </w:lvl>
    <w:lvl w:ilvl="2" w:tplc="133C4AEC" w:tentative="1">
      <w:start w:val="1"/>
      <w:numFmt w:val="lowerRoman"/>
      <w:lvlText w:val="%3."/>
      <w:lvlJc w:val="right"/>
      <w:pPr>
        <w:tabs>
          <w:tab w:val="num" w:pos="2213"/>
        </w:tabs>
        <w:ind w:left="2213" w:hanging="180"/>
      </w:pPr>
    </w:lvl>
    <w:lvl w:ilvl="3" w:tplc="AD760E02" w:tentative="1">
      <w:start w:val="1"/>
      <w:numFmt w:val="decimal"/>
      <w:lvlText w:val="%4."/>
      <w:lvlJc w:val="left"/>
      <w:pPr>
        <w:tabs>
          <w:tab w:val="num" w:pos="2933"/>
        </w:tabs>
        <w:ind w:left="2933" w:hanging="360"/>
      </w:pPr>
    </w:lvl>
    <w:lvl w:ilvl="4" w:tplc="AA22858E" w:tentative="1">
      <w:start w:val="1"/>
      <w:numFmt w:val="lowerLetter"/>
      <w:lvlText w:val="%5."/>
      <w:lvlJc w:val="left"/>
      <w:pPr>
        <w:tabs>
          <w:tab w:val="num" w:pos="3653"/>
        </w:tabs>
        <w:ind w:left="3653" w:hanging="360"/>
      </w:pPr>
    </w:lvl>
    <w:lvl w:ilvl="5" w:tplc="26D4F42C" w:tentative="1">
      <w:start w:val="1"/>
      <w:numFmt w:val="lowerRoman"/>
      <w:lvlText w:val="%6."/>
      <w:lvlJc w:val="right"/>
      <w:pPr>
        <w:tabs>
          <w:tab w:val="num" w:pos="4373"/>
        </w:tabs>
        <w:ind w:left="4373" w:hanging="180"/>
      </w:pPr>
    </w:lvl>
    <w:lvl w:ilvl="6" w:tplc="BC1E7CAE" w:tentative="1">
      <w:start w:val="1"/>
      <w:numFmt w:val="decimal"/>
      <w:lvlText w:val="%7."/>
      <w:lvlJc w:val="left"/>
      <w:pPr>
        <w:tabs>
          <w:tab w:val="num" w:pos="5093"/>
        </w:tabs>
        <w:ind w:left="5093" w:hanging="360"/>
      </w:pPr>
    </w:lvl>
    <w:lvl w:ilvl="7" w:tplc="A5CE44DC" w:tentative="1">
      <w:start w:val="1"/>
      <w:numFmt w:val="lowerLetter"/>
      <w:lvlText w:val="%8."/>
      <w:lvlJc w:val="left"/>
      <w:pPr>
        <w:tabs>
          <w:tab w:val="num" w:pos="5813"/>
        </w:tabs>
        <w:ind w:left="5813" w:hanging="360"/>
      </w:pPr>
    </w:lvl>
    <w:lvl w:ilvl="8" w:tplc="39AE22BA" w:tentative="1">
      <w:start w:val="1"/>
      <w:numFmt w:val="lowerRoman"/>
      <w:lvlText w:val="%9."/>
      <w:lvlJc w:val="right"/>
      <w:pPr>
        <w:tabs>
          <w:tab w:val="num" w:pos="6533"/>
        </w:tabs>
        <w:ind w:left="6533" w:hanging="180"/>
      </w:pPr>
    </w:lvl>
  </w:abstractNum>
  <w:abstractNum w:abstractNumId="16" w15:restartNumberingAfterBreak="0">
    <w:nsid w:val="26BD5F6E"/>
    <w:multiLevelType w:val="hybridMultilevel"/>
    <w:tmpl w:val="1C3A564C"/>
    <w:lvl w:ilvl="0" w:tplc="768A28B4">
      <w:numFmt w:val="bullet"/>
      <w:lvlText w:val="-"/>
      <w:lvlJc w:val="left"/>
      <w:pPr>
        <w:tabs>
          <w:tab w:val="num" w:pos="720"/>
        </w:tabs>
        <w:ind w:left="720" w:hanging="360"/>
      </w:pPr>
      <w:rPr>
        <w:rFonts w:ascii="Times New Roman" w:eastAsia="Times New Roman" w:hAnsi="Times New Roman" w:cs="Times New Roman" w:hint="default"/>
        <w:color w:val="auto"/>
      </w:rPr>
    </w:lvl>
    <w:lvl w:ilvl="1" w:tplc="C406BDB2" w:tentative="1">
      <w:start w:val="1"/>
      <w:numFmt w:val="bullet"/>
      <w:lvlText w:val="o"/>
      <w:lvlJc w:val="left"/>
      <w:pPr>
        <w:tabs>
          <w:tab w:val="num" w:pos="1440"/>
        </w:tabs>
        <w:ind w:left="1440" w:hanging="360"/>
      </w:pPr>
      <w:rPr>
        <w:rFonts w:ascii="Courier New" w:hAnsi="Courier New" w:hint="default"/>
      </w:rPr>
    </w:lvl>
    <w:lvl w:ilvl="2" w:tplc="0124177C" w:tentative="1">
      <w:start w:val="1"/>
      <w:numFmt w:val="bullet"/>
      <w:lvlText w:val=""/>
      <w:lvlJc w:val="left"/>
      <w:pPr>
        <w:tabs>
          <w:tab w:val="num" w:pos="2160"/>
        </w:tabs>
        <w:ind w:left="2160" w:hanging="360"/>
      </w:pPr>
      <w:rPr>
        <w:rFonts w:ascii="Wingdings" w:hAnsi="Wingdings" w:hint="default"/>
      </w:rPr>
    </w:lvl>
    <w:lvl w:ilvl="3" w:tplc="33F4999C" w:tentative="1">
      <w:start w:val="1"/>
      <w:numFmt w:val="bullet"/>
      <w:lvlText w:val=""/>
      <w:lvlJc w:val="left"/>
      <w:pPr>
        <w:tabs>
          <w:tab w:val="num" w:pos="2880"/>
        </w:tabs>
        <w:ind w:left="2880" w:hanging="360"/>
      </w:pPr>
      <w:rPr>
        <w:rFonts w:ascii="Symbol" w:hAnsi="Symbol" w:hint="default"/>
      </w:rPr>
    </w:lvl>
    <w:lvl w:ilvl="4" w:tplc="9E42B680" w:tentative="1">
      <w:start w:val="1"/>
      <w:numFmt w:val="bullet"/>
      <w:lvlText w:val="o"/>
      <w:lvlJc w:val="left"/>
      <w:pPr>
        <w:tabs>
          <w:tab w:val="num" w:pos="3600"/>
        </w:tabs>
        <w:ind w:left="3600" w:hanging="360"/>
      </w:pPr>
      <w:rPr>
        <w:rFonts w:ascii="Courier New" w:hAnsi="Courier New" w:hint="default"/>
      </w:rPr>
    </w:lvl>
    <w:lvl w:ilvl="5" w:tplc="C31A5C4C" w:tentative="1">
      <w:start w:val="1"/>
      <w:numFmt w:val="bullet"/>
      <w:lvlText w:val=""/>
      <w:lvlJc w:val="left"/>
      <w:pPr>
        <w:tabs>
          <w:tab w:val="num" w:pos="4320"/>
        </w:tabs>
        <w:ind w:left="4320" w:hanging="360"/>
      </w:pPr>
      <w:rPr>
        <w:rFonts w:ascii="Wingdings" w:hAnsi="Wingdings" w:hint="default"/>
      </w:rPr>
    </w:lvl>
    <w:lvl w:ilvl="6" w:tplc="2F426EB6" w:tentative="1">
      <w:start w:val="1"/>
      <w:numFmt w:val="bullet"/>
      <w:lvlText w:val=""/>
      <w:lvlJc w:val="left"/>
      <w:pPr>
        <w:tabs>
          <w:tab w:val="num" w:pos="5040"/>
        </w:tabs>
        <w:ind w:left="5040" w:hanging="360"/>
      </w:pPr>
      <w:rPr>
        <w:rFonts w:ascii="Symbol" w:hAnsi="Symbol" w:hint="default"/>
      </w:rPr>
    </w:lvl>
    <w:lvl w:ilvl="7" w:tplc="CBD67AB2" w:tentative="1">
      <w:start w:val="1"/>
      <w:numFmt w:val="bullet"/>
      <w:lvlText w:val="o"/>
      <w:lvlJc w:val="left"/>
      <w:pPr>
        <w:tabs>
          <w:tab w:val="num" w:pos="5760"/>
        </w:tabs>
        <w:ind w:left="5760" w:hanging="360"/>
      </w:pPr>
      <w:rPr>
        <w:rFonts w:ascii="Courier New" w:hAnsi="Courier New" w:hint="default"/>
      </w:rPr>
    </w:lvl>
    <w:lvl w:ilvl="8" w:tplc="6D7CC80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F138B9"/>
    <w:multiLevelType w:val="hybridMultilevel"/>
    <w:tmpl w:val="86D636AE"/>
    <w:lvl w:ilvl="0" w:tplc="3C6C6E0A">
      <w:start w:val="1"/>
      <w:numFmt w:val="decimal"/>
      <w:lvlText w:val="%1."/>
      <w:lvlJc w:val="left"/>
      <w:pPr>
        <w:tabs>
          <w:tab w:val="num" w:pos="284"/>
        </w:tabs>
        <w:ind w:left="284" w:hanging="284"/>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395531B6"/>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3F5B5108"/>
    <w:multiLevelType w:val="singleLevel"/>
    <w:tmpl w:val="0C09000F"/>
    <w:lvl w:ilvl="0">
      <w:start w:val="1"/>
      <w:numFmt w:val="decimal"/>
      <w:lvlText w:val="%1."/>
      <w:lvlJc w:val="left"/>
      <w:pPr>
        <w:tabs>
          <w:tab w:val="num" w:pos="360"/>
        </w:tabs>
        <w:ind w:left="360" w:hanging="360"/>
      </w:pPr>
    </w:lvl>
  </w:abstractNum>
  <w:abstractNum w:abstractNumId="20" w15:restartNumberingAfterBreak="0">
    <w:nsid w:val="4A6847FB"/>
    <w:multiLevelType w:val="singleLevel"/>
    <w:tmpl w:val="0C09000F"/>
    <w:lvl w:ilvl="0">
      <w:start w:val="1"/>
      <w:numFmt w:val="decimal"/>
      <w:lvlText w:val="%1."/>
      <w:lvlJc w:val="left"/>
      <w:pPr>
        <w:tabs>
          <w:tab w:val="num" w:pos="360"/>
        </w:tabs>
        <w:ind w:left="360" w:hanging="360"/>
      </w:pPr>
    </w:lvl>
  </w:abstractNum>
  <w:abstractNum w:abstractNumId="21" w15:restartNumberingAfterBreak="0">
    <w:nsid w:val="5581716A"/>
    <w:multiLevelType w:val="singleLevel"/>
    <w:tmpl w:val="A55E90A0"/>
    <w:lvl w:ilvl="0">
      <w:start w:val="1"/>
      <w:numFmt w:val="decimal"/>
      <w:lvlText w:val="%1."/>
      <w:legacy w:legacy="1" w:legacySpace="0" w:legacyIndent="283"/>
      <w:lvlJc w:val="left"/>
      <w:pPr>
        <w:ind w:left="283" w:hanging="283"/>
      </w:pPr>
    </w:lvl>
  </w:abstractNum>
  <w:abstractNum w:abstractNumId="22" w15:restartNumberingAfterBreak="0">
    <w:nsid w:val="56901E7D"/>
    <w:multiLevelType w:val="singleLevel"/>
    <w:tmpl w:val="A55E90A0"/>
    <w:lvl w:ilvl="0">
      <w:start w:val="1"/>
      <w:numFmt w:val="decimal"/>
      <w:lvlText w:val="%1."/>
      <w:legacy w:legacy="1" w:legacySpace="0" w:legacyIndent="283"/>
      <w:lvlJc w:val="left"/>
      <w:pPr>
        <w:ind w:left="283" w:hanging="283"/>
      </w:pPr>
    </w:lvl>
  </w:abstractNum>
  <w:abstractNum w:abstractNumId="23" w15:restartNumberingAfterBreak="0">
    <w:nsid w:val="5C712E84"/>
    <w:multiLevelType w:val="singleLevel"/>
    <w:tmpl w:val="0C09000F"/>
    <w:lvl w:ilvl="0">
      <w:start w:val="1"/>
      <w:numFmt w:val="decimal"/>
      <w:lvlText w:val="%1."/>
      <w:lvlJc w:val="left"/>
      <w:pPr>
        <w:tabs>
          <w:tab w:val="num" w:pos="360"/>
        </w:tabs>
        <w:ind w:left="360" w:hanging="360"/>
      </w:pPr>
    </w:lvl>
  </w:abstractNum>
  <w:abstractNum w:abstractNumId="24" w15:restartNumberingAfterBreak="0">
    <w:nsid w:val="62BE6D62"/>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6C6E783F"/>
    <w:multiLevelType w:val="singleLevel"/>
    <w:tmpl w:val="0C09000F"/>
    <w:lvl w:ilvl="0">
      <w:start w:val="1"/>
      <w:numFmt w:val="decimal"/>
      <w:lvlText w:val="%1."/>
      <w:lvlJc w:val="left"/>
      <w:pPr>
        <w:tabs>
          <w:tab w:val="num" w:pos="360"/>
        </w:tabs>
        <w:ind w:left="360" w:hanging="360"/>
      </w:pPr>
    </w:lvl>
  </w:abstractNum>
  <w:abstractNum w:abstractNumId="26" w15:restartNumberingAfterBreak="0">
    <w:nsid w:val="72BF5A45"/>
    <w:multiLevelType w:val="singleLevel"/>
    <w:tmpl w:val="396C3B94"/>
    <w:lvl w:ilvl="0">
      <w:start w:val="1"/>
      <w:numFmt w:val="decimal"/>
      <w:lvlText w:val="%1."/>
      <w:legacy w:legacy="1" w:legacySpace="0" w:legacyIndent="283"/>
      <w:lvlJc w:val="left"/>
      <w:pPr>
        <w:ind w:left="283" w:hanging="283"/>
      </w:pPr>
    </w:lvl>
  </w:abstractNum>
  <w:abstractNum w:abstractNumId="27" w15:restartNumberingAfterBreak="0">
    <w:nsid w:val="77333510"/>
    <w:multiLevelType w:val="singleLevel"/>
    <w:tmpl w:val="0C09000F"/>
    <w:lvl w:ilvl="0">
      <w:start w:val="1"/>
      <w:numFmt w:val="decimal"/>
      <w:lvlText w:val="%1."/>
      <w:lvlJc w:val="left"/>
      <w:pPr>
        <w:tabs>
          <w:tab w:val="num" w:pos="360"/>
        </w:tabs>
        <w:ind w:left="360" w:hanging="360"/>
      </w:pPr>
    </w:lvl>
  </w:abstractNum>
  <w:abstractNum w:abstractNumId="28" w15:restartNumberingAfterBreak="0">
    <w:nsid w:val="7CB20D3B"/>
    <w:multiLevelType w:val="singleLevel"/>
    <w:tmpl w:val="569C1ABC"/>
    <w:lvl w:ilvl="0">
      <w:start w:val="1"/>
      <w:numFmt w:val="decimal"/>
      <w:pStyle w:val="References"/>
      <w:lvlText w:val="%1."/>
      <w:lvlJc w:val="left"/>
      <w:pPr>
        <w:tabs>
          <w:tab w:val="num" w:pos="360"/>
        </w:tabs>
        <w:ind w:left="284" w:hanging="284"/>
      </w:pPr>
      <w:rPr>
        <w:rFonts w:ascii="Times New Roman" w:hAnsi="Times New Roman" w:hint="default"/>
        <w:b w:val="0"/>
        <w:i w:val="0"/>
        <w:sz w:val="20"/>
      </w:rPr>
    </w:lvl>
  </w:abstractNum>
  <w:num w:numId="1">
    <w:abstractNumId w:val="21"/>
  </w:num>
  <w:num w:numId="2">
    <w:abstractNumId w:val="22"/>
  </w:num>
  <w:num w:numId="3">
    <w:abstractNumId w:val="14"/>
  </w:num>
  <w:num w:numId="4">
    <w:abstractNumId w:val="19"/>
  </w:num>
  <w:num w:numId="5">
    <w:abstractNumId w:val="23"/>
  </w:num>
  <w:num w:numId="6">
    <w:abstractNumId w:val="18"/>
  </w:num>
  <w:num w:numId="7">
    <w:abstractNumId w:val="24"/>
  </w:num>
  <w:num w:numId="8">
    <w:abstractNumId w:val="10"/>
  </w:num>
  <w:num w:numId="9">
    <w:abstractNumId w:val="12"/>
  </w:num>
  <w:num w:numId="10">
    <w:abstractNumId w:val="20"/>
  </w:num>
  <w:num w:numId="11">
    <w:abstractNumId w:val="13"/>
  </w:num>
  <w:num w:numId="12">
    <w:abstractNumId w:val="27"/>
  </w:num>
  <w:num w:numId="13">
    <w:abstractNumId w:val="25"/>
  </w:num>
  <w:num w:numId="14">
    <w:abstractNumId w:val="28"/>
  </w:num>
  <w:num w:numId="15">
    <w:abstractNumId w:val="11"/>
  </w:num>
  <w:num w:numId="16">
    <w:abstractNumId w:val="16"/>
  </w:num>
  <w:num w:numId="17">
    <w:abstractNumId w:val="15"/>
  </w:num>
  <w:num w:numId="18">
    <w:abstractNumId w:val="26"/>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hdrShapeDefaults>
    <o:shapedefaults v:ext="edit" spidmax="6145" fill="f" fillcolor="white" strokecolor="red">
      <v:fill color="white" on="f"/>
      <v:stroke endarrow="classic" color="red" weight="2.5pt"/>
    </o:shapedefaults>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D46"/>
    <w:rsid w:val="00015A7C"/>
    <w:rsid w:val="0003707C"/>
    <w:rsid w:val="000676EE"/>
    <w:rsid w:val="0007192C"/>
    <w:rsid w:val="000863C9"/>
    <w:rsid w:val="0008649F"/>
    <w:rsid w:val="000A40AB"/>
    <w:rsid w:val="000D156A"/>
    <w:rsid w:val="000D2471"/>
    <w:rsid w:val="000E66E7"/>
    <w:rsid w:val="00102860"/>
    <w:rsid w:val="0011624D"/>
    <w:rsid w:val="001224E6"/>
    <w:rsid w:val="0013666A"/>
    <w:rsid w:val="001727F0"/>
    <w:rsid w:val="001816CC"/>
    <w:rsid w:val="00191732"/>
    <w:rsid w:val="00191792"/>
    <w:rsid w:val="001929AE"/>
    <w:rsid w:val="001A3DE1"/>
    <w:rsid w:val="001A7795"/>
    <w:rsid w:val="001B563A"/>
    <w:rsid w:val="001E34D5"/>
    <w:rsid w:val="00213542"/>
    <w:rsid w:val="00215E9F"/>
    <w:rsid w:val="002275AE"/>
    <w:rsid w:val="00234743"/>
    <w:rsid w:val="00247237"/>
    <w:rsid w:val="00274489"/>
    <w:rsid w:val="0028274C"/>
    <w:rsid w:val="00286F29"/>
    <w:rsid w:val="002900CD"/>
    <w:rsid w:val="002B3E3B"/>
    <w:rsid w:val="002B4E6C"/>
    <w:rsid w:val="002C2E6F"/>
    <w:rsid w:val="002E1C9E"/>
    <w:rsid w:val="002E6C43"/>
    <w:rsid w:val="0030252A"/>
    <w:rsid w:val="0030654E"/>
    <w:rsid w:val="003111A8"/>
    <w:rsid w:val="00320829"/>
    <w:rsid w:val="00321117"/>
    <w:rsid w:val="00343443"/>
    <w:rsid w:val="003649CA"/>
    <w:rsid w:val="00366D46"/>
    <w:rsid w:val="003716E9"/>
    <w:rsid w:val="0037292E"/>
    <w:rsid w:val="00376BE8"/>
    <w:rsid w:val="003923BE"/>
    <w:rsid w:val="003B4802"/>
    <w:rsid w:val="003B664E"/>
    <w:rsid w:val="003E1A45"/>
    <w:rsid w:val="003F57D7"/>
    <w:rsid w:val="00402D0C"/>
    <w:rsid w:val="004031A7"/>
    <w:rsid w:val="004141C9"/>
    <w:rsid w:val="0046790B"/>
    <w:rsid w:val="004811B4"/>
    <w:rsid w:val="0049278F"/>
    <w:rsid w:val="004A49A0"/>
    <w:rsid w:val="004A7B0A"/>
    <w:rsid w:val="004E2DC2"/>
    <w:rsid w:val="00534309"/>
    <w:rsid w:val="00543AB7"/>
    <w:rsid w:val="00560E1E"/>
    <w:rsid w:val="00561294"/>
    <w:rsid w:val="005969D7"/>
    <w:rsid w:val="005B33FD"/>
    <w:rsid w:val="005B6481"/>
    <w:rsid w:val="005C2F1E"/>
    <w:rsid w:val="005D4B81"/>
    <w:rsid w:val="006040BA"/>
    <w:rsid w:val="00611E9A"/>
    <w:rsid w:val="006275EC"/>
    <w:rsid w:val="00633A54"/>
    <w:rsid w:val="00650C37"/>
    <w:rsid w:val="00652388"/>
    <w:rsid w:val="00653AFC"/>
    <w:rsid w:val="00663943"/>
    <w:rsid w:val="00664CFF"/>
    <w:rsid w:val="00664D9D"/>
    <w:rsid w:val="006713EB"/>
    <w:rsid w:val="0067606D"/>
    <w:rsid w:val="006A0384"/>
    <w:rsid w:val="006A3E15"/>
    <w:rsid w:val="006A51EA"/>
    <w:rsid w:val="006B0FD2"/>
    <w:rsid w:val="006B17DD"/>
    <w:rsid w:val="006C0565"/>
    <w:rsid w:val="006C6624"/>
    <w:rsid w:val="006E51D8"/>
    <w:rsid w:val="006E699C"/>
    <w:rsid w:val="00721195"/>
    <w:rsid w:val="00721268"/>
    <w:rsid w:val="00725D01"/>
    <w:rsid w:val="007627C7"/>
    <w:rsid w:val="0076424C"/>
    <w:rsid w:val="00776A7D"/>
    <w:rsid w:val="00783AF4"/>
    <w:rsid w:val="0079768D"/>
    <w:rsid w:val="007A3624"/>
    <w:rsid w:val="007A5DAD"/>
    <w:rsid w:val="007C2CCA"/>
    <w:rsid w:val="007C7B02"/>
    <w:rsid w:val="00802F24"/>
    <w:rsid w:val="00816FB4"/>
    <w:rsid w:val="008247F4"/>
    <w:rsid w:val="0083096E"/>
    <w:rsid w:val="00837903"/>
    <w:rsid w:val="0084049B"/>
    <w:rsid w:val="00850D6F"/>
    <w:rsid w:val="00855AD1"/>
    <w:rsid w:val="00872323"/>
    <w:rsid w:val="00892868"/>
    <w:rsid w:val="00893F79"/>
    <w:rsid w:val="008D6C5B"/>
    <w:rsid w:val="009070B3"/>
    <w:rsid w:val="00915BFE"/>
    <w:rsid w:val="009247D0"/>
    <w:rsid w:val="00943BE3"/>
    <w:rsid w:val="00945106"/>
    <w:rsid w:val="00946F6D"/>
    <w:rsid w:val="00951FED"/>
    <w:rsid w:val="0097614F"/>
    <w:rsid w:val="009773F0"/>
    <w:rsid w:val="00981B09"/>
    <w:rsid w:val="009A4F37"/>
    <w:rsid w:val="009B0B0A"/>
    <w:rsid w:val="009B486A"/>
    <w:rsid w:val="009C0C48"/>
    <w:rsid w:val="009C6A51"/>
    <w:rsid w:val="009D7742"/>
    <w:rsid w:val="009D7873"/>
    <w:rsid w:val="00A01ABD"/>
    <w:rsid w:val="00A0384B"/>
    <w:rsid w:val="00A139E4"/>
    <w:rsid w:val="00A241C7"/>
    <w:rsid w:val="00A24793"/>
    <w:rsid w:val="00A543A7"/>
    <w:rsid w:val="00A56300"/>
    <w:rsid w:val="00A64175"/>
    <w:rsid w:val="00A744BD"/>
    <w:rsid w:val="00A83D01"/>
    <w:rsid w:val="00AA2886"/>
    <w:rsid w:val="00AA7EB5"/>
    <w:rsid w:val="00AC17B2"/>
    <w:rsid w:val="00AD4A27"/>
    <w:rsid w:val="00AD5807"/>
    <w:rsid w:val="00B36734"/>
    <w:rsid w:val="00B67252"/>
    <w:rsid w:val="00B702B0"/>
    <w:rsid w:val="00B81A43"/>
    <w:rsid w:val="00B90E5E"/>
    <w:rsid w:val="00BB0F0F"/>
    <w:rsid w:val="00BB4AD9"/>
    <w:rsid w:val="00BB785B"/>
    <w:rsid w:val="00BC0D61"/>
    <w:rsid w:val="00BC0FE4"/>
    <w:rsid w:val="00BC23E9"/>
    <w:rsid w:val="00BD3F50"/>
    <w:rsid w:val="00BD464B"/>
    <w:rsid w:val="00BE57D3"/>
    <w:rsid w:val="00BF0F29"/>
    <w:rsid w:val="00C103CB"/>
    <w:rsid w:val="00C24CBC"/>
    <w:rsid w:val="00C47D0C"/>
    <w:rsid w:val="00C551A8"/>
    <w:rsid w:val="00C76A5E"/>
    <w:rsid w:val="00C93224"/>
    <w:rsid w:val="00C9328F"/>
    <w:rsid w:val="00C967DB"/>
    <w:rsid w:val="00CA1725"/>
    <w:rsid w:val="00CA2CA0"/>
    <w:rsid w:val="00CC7817"/>
    <w:rsid w:val="00CE535F"/>
    <w:rsid w:val="00CE783A"/>
    <w:rsid w:val="00CF6618"/>
    <w:rsid w:val="00D073C5"/>
    <w:rsid w:val="00D304DD"/>
    <w:rsid w:val="00D35191"/>
    <w:rsid w:val="00D5493F"/>
    <w:rsid w:val="00DA0A50"/>
    <w:rsid w:val="00DA26CB"/>
    <w:rsid w:val="00DA6D13"/>
    <w:rsid w:val="00DB622A"/>
    <w:rsid w:val="00DD03F7"/>
    <w:rsid w:val="00DD07FB"/>
    <w:rsid w:val="00DF1DCF"/>
    <w:rsid w:val="00DF28FD"/>
    <w:rsid w:val="00E03407"/>
    <w:rsid w:val="00E15408"/>
    <w:rsid w:val="00E33D1C"/>
    <w:rsid w:val="00E4363D"/>
    <w:rsid w:val="00E456B6"/>
    <w:rsid w:val="00E74994"/>
    <w:rsid w:val="00E76459"/>
    <w:rsid w:val="00E878FB"/>
    <w:rsid w:val="00EA0850"/>
    <w:rsid w:val="00EC01E5"/>
    <w:rsid w:val="00EC26C2"/>
    <w:rsid w:val="00EC5E8A"/>
    <w:rsid w:val="00EF333B"/>
    <w:rsid w:val="00F00BE7"/>
    <w:rsid w:val="00F10649"/>
    <w:rsid w:val="00F41FF2"/>
    <w:rsid w:val="00F4417E"/>
    <w:rsid w:val="00F53912"/>
    <w:rsid w:val="00F6244A"/>
    <w:rsid w:val="00F6639F"/>
    <w:rsid w:val="00F74823"/>
    <w:rsid w:val="00F841E9"/>
    <w:rsid w:val="00FC0A87"/>
    <w:rsid w:val="00FE22FC"/>
    <w:rsid w:val="00FE7C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6145" fill="f" fillcolor="white" strokecolor="red">
      <v:fill color="white" on="f"/>
      <v:stroke endarrow="classic" color="red" weight="2.5pt"/>
    </o:shapedefaults>
    <o:shapelayout v:ext="edit">
      <o:idmap v:ext="edit" data="1"/>
    </o:shapelayout>
  </w:shapeDefaults>
  <w:decimalSymbol w:val=","/>
  <w:listSeparator w:val=";"/>
  <w14:docId w14:val="46976922"/>
  <w15:docId w15:val="{69E83275-A297-4676-97B8-BC1DFE5D0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943"/>
    <w:rPr>
      <w:lang w:val="en-GB" w:eastAsia="en-US"/>
    </w:rPr>
  </w:style>
  <w:style w:type="paragraph" w:styleId="Heading1">
    <w:name w:val="heading 1"/>
    <w:basedOn w:val="Normal"/>
    <w:next w:val="Normal"/>
    <w:link w:val="Heading1Char"/>
    <w:qFormat/>
    <w:pPr>
      <w:keepNext/>
      <w:autoSpaceDE w:val="0"/>
      <w:autoSpaceDN w:val="0"/>
      <w:adjustRightInd w:val="0"/>
      <w:jc w:val="center"/>
      <w:outlineLvl w:val="0"/>
    </w:pPr>
    <w:rPr>
      <w:bCs/>
      <w:i/>
      <w:sz w:val="24"/>
      <w:lang w:val="en-US"/>
    </w:rPr>
  </w:style>
  <w:style w:type="paragraph" w:styleId="Heading2">
    <w:name w:val="heading 2"/>
    <w:basedOn w:val="Normal"/>
    <w:next w:val="Normal"/>
    <w:qFormat/>
    <w:pPr>
      <w:keepNext/>
      <w:autoSpaceDE w:val="0"/>
      <w:autoSpaceDN w:val="0"/>
      <w:adjustRightInd w:val="0"/>
      <w:spacing w:before="320" w:after="320"/>
      <w:outlineLvl w:val="1"/>
    </w:pPr>
    <w:rPr>
      <w:b/>
      <w:color w:val="000000"/>
      <w:sz w:val="32"/>
    </w:rPr>
  </w:style>
  <w:style w:type="paragraph" w:styleId="Heading3">
    <w:name w:val="heading 3"/>
    <w:basedOn w:val="Normal"/>
    <w:next w:val="Normal"/>
    <w:qFormat/>
    <w:pPr>
      <w:keepNext/>
      <w:autoSpaceDE w:val="0"/>
      <w:autoSpaceDN w:val="0"/>
      <w:adjustRightInd w:val="0"/>
      <w:outlineLvl w:val="2"/>
    </w:pPr>
    <w:rPr>
      <w:b/>
      <w:color w:val="000000"/>
      <w:sz w:val="24"/>
      <w:lang w:val="lt-LT"/>
    </w:rPr>
  </w:style>
  <w:style w:type="paragraph" w:styleId="Heading4">
    <w:name w:val="heading 4"/>
    <w:basedOn w:val="Normal"/>
    <w:next w:val="Normal"/>
    <w:qFormat/>
    <w:pPr>
      <w:keepNext/>
      <w:autoSpaceDE w:val="0"/>
      <w:autoSpaceDN w:val="0"/>
      <w:adjustRightInd w:val="0"/>
      <w:outlineLvl w:val="3"/>
    </w:pPr>
    <w:rPr>
      <w:i/>
      <w:color w:val="000000"/>
      <w:lang w:val="lt-LT"/>
    </w:rPr>
  </w:style>
  <w:style w:type="paragraph" w:styleId="Heading5">
    <w:name w:val="heading 5"/>
    <w:basedOn w:val="Normal"/>
    <w:next w:val="Normal"/>
    <w:qFormat/>
    <w:pPr>
      <w:keepNext/>
      <w:autoSpaceDE w:val="0"/>
      <w:autoSpaceDN w:val="0"/>
      <w:adjustRightInd w:val="0"/>
      <w:outlineLvl w:val="4"/>
    </w:pPr>
    <w:rPr>
      <w:b/>
    </w:rPr>
  </w:style>
  <w:style w:type="paragraph" w:styleId="Heading6">
    <w:name w:val="heading 6"/>
    <w:basedOn w:val="Normal"/>
    <w:next w:val="Normal"/>
    <w:qFormat/>
    <w:pPr>
      <w:keepNext/>
      <w:autoSpaceDE w:val="0"/>
      <w:autoSpaceDN w:val="0"/>
      <w:adjustRightInd w:val="0"/>
      <w:outlineLvl w:val="5"/>
    </w:pPr>
    <w:rPr>
      <w:b/>
      <w:color w:val="000000"/>
      <w:sz w:val="24"/>
      <w:lang w:val="lt-LT"/>
    </w:rPr>
  </w:style>
  <w:style w:type="paragraph" w:styleId="Heading7">
    <w:name w:val="heading 7"/>
    <w:basedOn w:val="Normal"/>
    <w:next w:val="Normal"/>
    <w:qFormat/>
    <w:pPr>
      <w:keepNext/>
      <w:jc w:val="both"/>
      <w:outlineLvl w:val="6"/>
    </w:pPr>
    <w:rPr>
      <w:rFonts w:ascii="TimesLT" w:hAnsi="TimesLT"/>
      <w:sz w:val="24"/>
      <w:lang w:val="de-DE"/>
    </w:rPr>
  </w:style>
  <w:style w:type="paragraph" w:styleId="Heading8">
    <w:name w:val="heading 8"/>
    <w:basedOn w:val="Normal"/>
    <w:next w:val="Normal"/>
    <w:qFormat/>
    <w:pPr>
      <w:keepNext/>
      <w:outlineLvl w:val="7"/>
    </w:pPr>
    <w:rPr>
      <w:i/>
      <w:iCs/>
      <w:sz w:val="24"/>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quation">
    <w:name w:val="Equation"/>
    <w:basedOn w:val="Normal"/>
    <w:pPr>
      <w:tabs>
        <w:tab w:val="left" w:pos="426"/>
        <w:tab w:val="right" w:pos="4763"/>
      </w:tabs>
      <w:spacing w:before="200" w:after="200"/>
      <w:ind w:firstLine="425"/>
      <w:jc w:val="right"/>
    </w:pPr>
    <w:rPr>
      <w:lang w:val="lt-LT"/>
    </w:rPr>
  </w:style>
  <w:style w:type="character" w:styleId="PageNumber">
    <w:name w:val="page number"/>
    <w:rPr>
      <w:rFonts w:ascii="Times New Roman" w:hAnsi="Times New Roman"/>
      <w:sz w:val="20"/>
    </w:rPr>
  </w:style>
  <w:style w:type="paragraph" w:customStyle="1" w:styleId="Figure">
    <w:name w:val="Figure"/>
    <w:basedOn w:val="Normal"/>
    <w:pPr>
      <w:spacing w:before="200" w:after="100"/>
      <w:jc w:val="center"/>
    </w:pPr>
    <w:rPr>
      <w:lang w:val="lt-LT"/>
    </w:rPr>
  </w:style>
  <w:style w:type="paragraph" w:customStyle="1" w:styleId="Headingoffigure">
    <w:name w:val="Heading of figure"/>
    <w:basedOn w:val="Normal"/>
    <w:pPr>
      <w:spacing w:after="200"/>
      <w:ind w:left="539" w:hanging="539"/>
      <w:jc w:val="both"/>
    </w:pPr>
    <w:rPr>
      <w:lang w:val="en-US"/>
    </w:rPr>
  </w:style>
  <w:style w:type="paragraph" w:customStyle="1" w:styleId="Text">
    <w:name w:val="Text"/>
    <w:basedOn w:val="Normal"/>
    <w:pPr>
      <w:ind w:firstLine="720"/>
      <w:jc w:val="both"/>
    </w:pPr>
  </w:style>
  <w:style w:type="paragraph" w:customStyle="1" w:styleId="References">
    <w:name w:val="References"/>
    <w:basedOn w:val="Normal"/>
    <w:pPr>
      <w:numPr>
        <w:numId w:val="14"/>
      </w:numPr>
      <w:tabs>
        <w:tab w:val="clear" w:pos="360"/>
        <w:tab w:val="num" w:pos="284"/>
      </w:tabs>
      <w:jc w:val="both"/>
    </w:pPr>
    <w:rPr>
      <w:lang w:val="en-US"/>
    </w:rPr>
  </w:style>
  <w:style w:type="paragraph" w:customStyle="1" w:styleId="Headingoftable">
    <w:name w:val="Heading of table"/>
    <w:basedOn w:val="Text"/>
    <w:pPr>
      <w:jc w:val="center"/>
    </w:pPr>
    <w:rPr>
      <w:lang w:val="en-US"/>
    </w:rPr>
  </w:style>
  <w:style w:type="paragraph" w:customStyle="1" w:styleId="Table">
    <w:name w:val="Table"/>
    <w:basedOn w:val="Normal"/>
    <w:pPr>
      <w:jc w:val="center"/>
    </w:pPr>
    <w:rPr>
      <w:lang w:val="en-US"/>
    </w:rPr>
  </w:style>
  <w:style w:type="paragraph" w:customStyle="1" w:styleId="Authorsinsummary">
    <w:name w:val="Authors in summary"/>
    <w:basedOn w:val="Text"/>
    <w:pPr>
      <w:spacing w:before="400" w:after="200"/>
      <w:ind w:firstLine="0"/>
    </w:pPr>
    <w:rPr>
      <w:lang w:val="fr-FR"/>
    </w:rPr>
  </w:style>
  <w:style w:type="paragraph" w:customStyle="1" w:styleId="Summary">
    <w:name w:val="Summary"/>
    <w:basedOn w:val="Text"/>
    <w:pPr>
      <w:spacing w:before="200" w:after="200"/>
      <w:ind w:firstLine="0"/>
    </w:pPr>
    <w:rPr>
      <w:lang w:val="lt-LT"/>
    </w:rPr>
  </w:style>
  <w:style w:type="paragraph" w:customStyle="1" w:styleId="Equation1">
    <w:name w:val="Equation1"/>
    <w:basedOn w:val="Text"/>
    <w:pPr>
      <w:tabs>
        <w:tab w:val="center" w:pos="4933"/>
        <w:tab w:val="right" w:pos="9866"/>
      </w:tabs>
      <w:spacing w:before="200" w:after="200"/>
      <w:ind w:firstLine="0"/>
      <w:jc w:val="right"/>
    </w:pPr>
    <w:rPr>
      <w:lang w:val="en-US"/>
    </w:rPr>
  </w:style>
  <w:style w:type="paragraph" w:customStyle="1" w:styleId="Headingoffigure1">
    <w:name w:val="Heading of figure1"/>
    <w:basedOn w:val="Headingoffigure"/>
    <w:pPr>
      <w:jc w:val="center"/>
    </w:pPr>
  </w:style>
  <w:style w:type="paragraph" w:styleId="Footer">
    <w:name w:val="footer"/>
    <w:basedOn w:val="Normal"/>
    <w:link w:val="FooterChar"/>
    <w:pPr>
      <w:tabs>
        <w:tab w:val="center" w:pos="4153"/>
        <w:tab w:val="right" w:pos="8306"/>
      </w:tabs>
    </w:pPr>
  </w:style>
  <w:style w:type="paragraph" w:styleId="BodyText">
    <w:name w:val="Body Text"/>
    <w:basedOn w:val="Normal"/>
    <w:rPr>
      <w:sz w:val="24"/>
      <w:lang w:val="ru-RU"/>
    </w:rPr>
  </w:style>
  <w:style w:type="paragraph" w:customStyle="1" w:styleId="Default">
    <w:name w:val="Default"/>
    <w:rsid w:val="000A40AB"/>
    <w:pPr>
      <w:autoSpaceDE w:val="0"/>
      <w:autoSpaceDN w:val="0"/>
      <w:adjustRightInd w:val="0"/>
    </w:pPr>
    <w:rPr>
      <w:color w:val="000000"/>
      <w:sz w:val="24"/>
      <w:szCs w:val="24"/>
    </w:rPr>
  </w:style>
  <w:style w:type="character" w:styleId="Hyperlink">
    <w:name w:val="Hyperlink"/>
    <w:rsid w:val="00663943"/>
    <w:rPr>
      <w:color w:val="0000FF"/>
      <w:u w:val="single"/>
    </w:rPr>
  </w:style>
  <w:style w:type="character" w:customStyle="1" w:styleId="FooterChar">
    <w:name w:val="Footer Char"/>
    <w:link w:val="Footer"/>
    <w:rsid w:val="00E33D1C"/>
    <w:rPr>
      <w:lang w:val="en-GB" w:eastAsia="en-US"/>
    </w:rPr>
  </w:style>
  <w:style w:type="paragraph" w:styleId="BalloonText">
    <w:name w:val="Balloon Text"/>
    <w:basedOn w:val="Normal"/>
    <w:link w:val="BalloonTextChar"/>
    <w:semiHidden/>
    <w:unhideWhenUsed/>
    <w:rsid w:val="00DA26CB"/>
    <w:rPr>
      <w:rFonts w:ascii="Segoe UI" w:hAnsi="Segoe UI" w:cs="Segoe UI"/>
      <w:sz w:val="18"/>
      <w:szCs w:val="18"/>
    </w:rPr>
  </w:style>
  <w:style w:type="character" w:customStyle="1" w:styleId="BalloonTextChar">
    <w:name w:val="Balloon Text Char"/>
    <w:basedOn w:val="DefaultParagraphFont"/>
    <w:link w:val="BalloonText"/>
    <w:semiHidden/>
    <w:rsid w:val="00DA26CB"/>
    <w:rPr>
      <w:rFonts w:ascii="Segoe UI" w:hAnsi="Segoe UI" w:cs="Segoe UI"/>
      <w:sz w:val="18"/>
      <w:szCs w:val="18"/>
      <w:lang w:val="en-GB" w:eastAsia="en-US"/>
    </w:rPr>
  </w:style>
  <w:style w:type="character" w:styleId="CommentReference">
    <w:name w:val="annotation reference"/>
    <w:basedOn w:val="DefaultParagraphFont"/>
    <w:semiHidden/>
    <w:unhideWhenUsed/>
    <w:rsid w:val="00FE22FC"/>
    <w:rPr>
      <w:sz w:val="16"/>
      <w:szCs w:val="16"/>
    </w:rPr>
  </w:style>
  <w:style w:type="paragraph" w:styleId="CommentText">
    <w:name w:val="annotation text"/>
    <w:basedOn w:val="Normal"/>
    <w:link w:val="CommentTextChar"/>
    <w:semiHidden/>
    <w:unhideWhenUsed/>
    <w:rsid w:val="00FE22FC"/>
  </w:style>
  <w:style w:type="character" w:customStyle="1" w:styleId="CommentTextChar">
    <w:name w:val="Comment Text Char"/>
    <w:basedOn w:val="DefaultParagraphFont"/>
    <w:link w:val="CommentText"/>
    <w:semiHidden/>
    <w:rsid w:val="00FE22FC"/>
    <w:rPr>
      <w:lang w:val="en-GB" w:eastAsia="en-US"/>
    </w:rPr>
  </w:style>
  <w:style w:type="paragraph" w:styleId="CommentSubject">
    <w:name w:val="annotation subject"/>
    <w:basedOn w:val="CommentText"/>
    <w:next w:val="CommentText"/>
    <w:link w:val="CommentSubjectChar"/>
    <w:semiHidden/>
    <w:unhideWhenUsed/>
    <w:rsid w:val="00FE22FC"/>
    <w:rPr>
      <w:b/>
      <w:bCs/>
    </w:rPr>
  </w:style>
  <w:style w:type="character" w:customStyle="1" w:styleId="CommentSubjectChar">
    <w:name w:val="Comment Subject Char"/>
    <w:basedOn w:val="CommentTextChar"/>
    <w:link w:val="CommentSubject"/>
    <w:semiHidden/>
    <w:rsid w:val="00FE22FC"/>
    <w:rPr>
      <w:b/>
      <w:bCs/>
      <w:lang w:val="en-GB" w:eastAsia="en-US"/>
    </w:rPr>
  </w:style>
  <w:style w:type="paragraph" w:styleId="ListParagraph">
    <w:name w:val="List Paragraph"/>
    <w:basedOn w:val="Normal"/>
    <w:uiPriority w:val="34"/>
    <w:qFormat/>
    <w:rsid w:val="00E74994"/>
    <w:pPr>
      <w:ind w:left="720"/>
      <w:contextualSpacing/>
    </w:pPr>
  </w:style>
  <w:style w:type="character" w:customStyle="1" w:styleId="Heading1Char">
    <w:name w:val="Heading 1 Char"/>
    <w:basedOn w:val="DefaultParagraphFont"/>
    <w:link w:val="Heading1"/>
    <w:rsid w:val="00DF28FD"/>
    <w:rPr>
      <w:bCs/>
      <w:i/>
      <w:sz w:val="24"/>
      <w:lang w:val="en-US" w:eastAsia="en-US"/>
    </w:rPr>
  </w:style>
  <w:style w:type="character" w:styleId="FollowedHyperlink">
    <w:name w:val="FollowedHyperlink"/>
    <w:basedOn w:val="DefaultParagraphFont"/>
    <w:semiHidden/>
    <w:unhideWhenUsed/>
    <w:rsid w:val="00B702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oleObject" Target="embeddings/oleObject3.bin"/><Relationship Id="rId25" Type="http://schemas.openxmlformats.org/officeDocument/2006/relationships/hyperlink" Target="http://mpra.ub.unimuenchen" TargetMode="Externa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www.mechanika.ktu.lt." TargetMode="Externa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5.bin"/><Relationship Id="rId28" Type="http://schemas.openxmlformats.org/officeDocument/2006/relationships/header" Target="header6.xml"/><Relationship Id="rId10" Type="http://schemas.openxmlformats.org/officeDocument/2006/relationships/header" Target="header2.xm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wmf"/><Relationship Id="rId22" Type="http://schemas.openxmlformats.org/officeDocument/2006/relationships/image" Target="media/image8.wmf"/><Relationship Id="rId27" Type="http://schemas.openxmlformats.org/officeDocument/2006/relationships/header" Target="header5.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mas\Downloads\Sample2012_01.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A3A83-AA5D-4068-B41D-D7A2C8786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Sample2012_01</Template>
  <TotalTime>25</TotalTime>
  <Pages>3</Pages>
  <Words>988</Words>
  <Characters>5330</Characters>
  <Application>Microsoft Office Word</Application>
  <DocSecurity>0</DocSecurity>
  <Lines>44</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vt:lpstr>
      <vt:lpstr>FRACTURE TOUGHNESS OF IGNALINA NPP STEAM</vt:lpstr>
    </vt:vector>
  </TitlesOfParts>
  <Company/>
  <LinksUpToDate>false</LinksUpToDate>
  <CharactersWithSpaces>6306</CharactersWithSpaces>
  <SharedDoc>false</SharedDoc>
  <HLinks>
    <vt:vector size="6" baseType="variant">
      <vt:variant>
        <vt:i4>7929891</vt:i4>
      </vt:variant>
      <vt:variant>
        <vt:i4>189</vt:i4>
      </vt:variant>
      <vt:variant>
        <vt:i4>0</vt:i4>
      </vt:variant>
      <vt:variant>
        <vt:i4>5</vt:i4>
      </vt:variant>
      <vt:variant>
        <vt:lpwstr>http://mpra.ub.unimuenchen/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a</dc:creator>
  <cp:lastModifiedBy>Windows User</cp:lastModifiedBy>
  <cp:revision>10</cp:revision>
  <cp:lastPrinted>2001-09-13T09:07:00Z</cp:lastPrinted>
  <dcterms:created xsi:type="dcterms:W3CDTF">2021-03-02T11:42:00Z</dcterms:created>
  <dcterms:modified xsi:type="dcterms:W3CDTF">2021-03-08T07:47:00Z</dcterms:modified>
</cp:coreProperties>
</file>